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87" w:rsidRPr="0091073C" w:rsidRDefault="00975F87" w:rsidP="00975F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ГАВРИЛОВА МАРИЯ ЕВГЕНЬЕВНА,</w:t>
      </w:r>
    </w:p>
    <w:p w:rsidR="00A27CAE" w:rsidRDefault="00975F87" w:rsidP="00975F8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МБОУ «СОШ № 27» г. Чебоксары, </w:t>
      </w:r>
    </w:p>
    <w:p w:rsidR="00975F87" w:rsidRPr="00975F87" w:rsidRDefault="00975F87" w:rsidP="00975F8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Россия, </w:t>
      </w:r>
      <w:r>
        <w:rPr>
          <w:color w:val="000000"/>
          <w:sz w:val="27"/>
          <w:szCs w:val="27"/>
          <w:lang w:val="en-US"/>
        </w:rPr>
        <w:t>e</w:t>
      </w:r>
      <w:r w:rsidRPr="004D60F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 xml:space="preserve">: </w:t>
      </w:r>
      <w:r w:rsidRPr="00975F87">
        <w:rPr>
          <w:color w:val="000000"/>
          <w:sz w:val="27"/>
          <w:szCs w:val="27"/>
          <w:lang w:val="en-US"/>
        </w:rPr>
        <w:t>red</w:t>
      </w:r>
      <w:r w:rsidRPr="00975F87">
        <w:rPr>
          <w:color w:val="000000"/>
          <w:sz w:val="27"/>
          <w:szCs w:val="27"/>
        </w:rPr>
        <w:t>_</w:t>
      </w:r>
      <w:r w:rsidRPr="00975F87">
        <w:rPr>
          <w:color w:val="000000"/>
          <w:sz w:val="27"/>
          <w:szCs w:val="27"/>
          <w:lang w:val="en-US"/>
        </w:rPr>
        <w:t>shrk</w:t>
      </w:r>
      <w:r w:rsidRPr="00975F87">
        <w:rPr>
          <w:color w:val="000000"/>
          <w:sz w:val="27"/>
          <w:szCs w:val="27"/>
        </w:rPr>
        <w:t>@</w:t>
      </w:r>
      <w:r w:rsidRPr="00975F87">
        <w:rPr>
          <w:color w:val="000000"/>
          <w:sz w:val="27"/>
          <w:szCs w:val="27"/>
          <w:lang w:val="en-US"/>
        </w:rPr>
        <w:t>mail</w:t>
      </w:r>
      <w:r w:rsidRPr="00975F87">
        <w:rPr>
          <w:color w:val="000000"/>
          <w:sz w:val="27"/>
          <w:szCs w:val="27"/>
        </w:rPr>
        <w:t>.</w:t>
      </w:r>
      <w:r w:rsidRPr="00975F87">
        <w:rPr>
          <w:color w:val="000000"/>
          <w:sz w:val="27"/>
          <w:szCs w:val="27"/>
          <w:lang w:val="en-US"/>
        </w:rPr>
        <w:t>ru</w:t>
      </w:r>
    </w:p>
    <w:p w:rsidR="00975F87" w:rsidRPr="0091073C" w:rsidRDefault="00975F87" w:rsidP="00975F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МАРТЬЯНОВА ЭЛЬВИРА ЗОСИМОВНА,</w:t>
      </w:r>
    </w:p>
    <w:p w:rsidR="00A27CAE" w:rsidRDefault="00975F87" w:rsidP="00975F8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МБОУ «СОШ № 27» г. Чебоксары, </w:t>
      </w:r>
    </w:p>
    <w:p w:rsidR="00975F87" w:rsidRPr="00A27CAE" w:rsidRDefault="00975F87" w:rsidP="00975F8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Россия, </w:t>
      </w:r>
      <w:r>
        <w:rPr>
          <w:color w:val="000000"/>
          <w:sz w:val="27"/>
          <w:szCs w:val="27"/>
          <w:lang w:val="en-US"/>
        </w:rPr>
        <w:t>e</w:t>
      </w:r>
      <w:r w:rsidRPr="004D60F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 xml:space="preserve">: </w:t>
      </w:r>
      <w:r w:rsidR="00A27CAE" w:rsidRPr="00A27CAE">
        <w:rPr>
          <w:color w:val="000000"/>
          <w:sz w:val="27"/>
          <w:szCs w:val="27"/>
          <w:lang w:val="en-US"/>
        </w:rPr>
        <w:t>Martyanovaez</w:t>
      </w:r>
      <w:r w:rsidR="00A27CAE" w:rsidRPr="00A27CAE">
        <w:rPr>
          <w:color w:val="000000"/>
          <w:sz w:val="27"/>
          <w:szCs w:val="27"/>
        </w:rPr>
        <w:t>@</w:t>
      </w:r>
      <w:r w:rsidR="00A27CAE" w:rsidRPr="00A27CAE">
        <w:rPr>
          <w:color w:val="000000"/>
          <w:sz w:val="27"/>
          <w:szCs w:val="27"/>
          <w:lang w:val="en-US"/>
        </w:rPr>
        <w:t>mail</w:t>
      </w:r>
      <w:r w:rsidR="00A27CAE" w:rsidRPr="00A27CAE">
        <w:rPr>
          <w:color w:val="000000"/>
          <w:sz w:val="27"/>
          <w:szCs w:val="27"/>
        </w:rPr>
        <w:t>.</w:t>
      </w:r>
      <w:r w:rsidR="00A27CAE" w:rsidRPr="00A27CAE">
        <w:rPr>
          <w:color w:val="000000"/>
          <w:sz w:val="27"/>
          <w:szCs w:val="27"/>
          <w:lang w:val="en-US"/>
        </w:rPr>
        <w:t>ru</w:t>
      </w:r>
    </w:p>
    <w:p w:rsidR="00A27CAE" w:rsidRPr="00A27CAE" w:rsidRDefault="00A27CAE" w:rsidP="00975F8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</w:p>
    <w:p w:rsidR="00A27CAE" w:rsidRDefault="00A27CAE" w:rsidP="00975F87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27CAE">
        <w:rPr>
          <w:b/>
          <w:sz w:val="28"/>
          <w:szCs w:val="28"/>
        </w:rPr>
        <w:t>ИСПОЛЬЗОВАНИЕ ИГРОВЫХ ТЕХНОЛОГИЙ НА УРОКАХ В НАЧАЛЬНОЙ ШКОЛЕ</w:t>
      </w:r>
    </w:p>
    <w:p w:rsidR="00A27CAE" w:rsidRPr="007C2BCF" w:rsidRDefault="00A27CAE" w:rsidP="007C2B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2BCF">
        <w:rPr>
          <w:b/>
          <w:sz w:val="28"/>
          <w:szCs w:val="28"/>
        </w:rPr>
        <w:t xml:space="preserve">Аннотация: </w:t>
      </w:r>
      <w:r w:rsidRPr="007C2BCF">
        <w:rPr>
          <w:sz w:val="28"/>
          <w:szCs w:val="28"/>
        </w:rPr>
        <w:t>в статье рассматриваются возможности использования игровых технологий на уроках в начальной школе.</w:t>
      </w:r>
    </w:p>
    <w:p w:rsidR="00A27CAE" w:rsidRPr="00AC3E53" w:rsidRDefault="00A27CAE" w:rsidP="007C2B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2BCF">
        <w:rPr>
          <w:b/>
          <w:sz w:val="28"/>
          <w:szCs w:val="28"/>
        </w:rPr>
        <w:t xml:space="preserve">Ключевые слова: </w:t>
      </w:r>
      <w:r w:rsidR="001E0F31" w:rsidRPr="001E0F31">
        <w:rPr>
          <w:sz w:val="28"/>
          <w:szCs w:val="28"/>
        </w:rPr>
        <w:t xml:space="preserve">начальная школа, ФГОС НОО, </w:t>
      </w:r>
      <w:r w:rsidRPr="00AC3E53">
        <w:rPr>
          <w:sz w:val="28"/>
          <w:szCs w:val="28"/>
        </w:rPr>
        <w:t>игровые технол</w:t>
      </w:r>
      <w:r w:rsidRPr="00AC3E53">
        <w:rPr>
          <w:sz w:val="28"/>
          <w:szCs w:val="28"/>
        </w:rPr>
        <w:t>о</w:t>
      </w:r>
      <w:r w:rsidR="001E0F31" w:rsidRPr="00AC3E53">
        <w:rPr>
          <w:sz w:val="28"/>
          <w:szCs w:val="28"/>
        </w:rPr>
        <w:t>гии.</w:t>
      </w:r>
    </w:p>
    <w:p w:rsidR="001C302A" w:rsidRPr="007C2BCF" w:rsidRDefault="001C302A" w:rsidP="007C2B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C2BCF">
        <w:rPr>
          <w:rFonts w:ascii="Times New Roman" w:hAnsi="Times New Roman"/>
          <w:sz w:val="28"/>
          <w:szCs w:val="28"/>
        </w:rPr>
        <w:t xml:space="preserve">В ФГОС НОО </w:t>
      </w:r>
      <w:r w:rsidR="00ED535C">
        <w:rPr>
          <w:rFonts w:ascii="Times New Roman" w:hAnsi="Times New Roman"/>
          <w:sz w:val="28"/>
          <w:szCs w:val="28"/>
        </w:rPr>
        <w:t xml:space="preserve">мы можем ознакомиться с </w:t>
      </w:r>
      <w:r w:rsidR="00FC4A8E">
        <w:rPr>
          <w:rFonts w:ascii="Times New Roman" w:hAnsi="Times New Roman"/>
          <w:sz w:val="28"/>
          <w:szCs w:val="28"/>
        </w:rPr>
        <w:t>требования</w:t>
      </w:r>
      <w:r w:rsidR="00ED535C">
        <w:rPr>
          <w:rFonts w:ascii="Times New Roman" w:hAnsi="Times New Roman"/>
          <w:sz w:val="28"/>
          <w:szCs w:val="28"/>
        </w:rPr>
        <w:t xml:space="preserve">ми </w:t>
      </w:r>
      <w:r w:rsidR="00FC4A8E">
        <w:rPr>
          <w:rFonts w:ascii="Times New Roman" w:hAnsi="Times New Roman"/>
          <w:sz w:val="28"/>
          <w:szCs w:val="28"/>
        </w:rPr>
        <w:t xml:space="preserve"> к результ</w:t>
      </w:r>
      <w:r w:rsidR="00E67C01">
        <w:rPr>
          <w:rFonts w:ascii="Times New Roman" w:hAnsi="Times New Roman"/>
          <w:sz w:val="28"/>
          <w:szCs w:val="28"/>
        </w:rPr>
        <w:t>а</w:t>
      </w:r>
      <w:r w:rsidR="00FC4A8E">
        <w:rPr>
          <w:rFonts w:ascii="Times New Roman" w:hAnsi="Times New Roman"/>
          <w:sz w:val="28"/>
          <w:szCs w:val="28"/>
        </w:rPr>
        <w:t>там</w:t>
      </w:r>
      <w:r w:rsidR="00ED535C">
        <w:rPr>
          <w:rFonts w:ascii="Times New Roman" w:hAnsi="Times New Roman"/>
          <w:sz w:val="28"/>
          <w:szCs w:val="28"/>
        </w:rPr>
        <w:t xml:space="preserve">, к которым должны прийти к концу 4 класса. </w:t>
      </w:r>
      <w:r w:rsidR="00FC4A8E">
        <w:rPr>
          <w:rFonts w:ascii="Times New Roman" w:hAnsi="Times New Roman"/>
          <w:sz w:val="28"/>
          <w:szCs w:val="28"/>
        </w:rPr>
        <w:t xml:space="preserve"> </w:t>
      </w:r>
      <w:r w:rsidR="00ED535C">
        <w:rPr>
          <w:rFonts w:ascii="Times New Roman" w:hAnsi="Times New Roman"/>
          <w:sz w:val="28"/>
          <w:szCs w:val="28"/>
        </w:rPr>
        <w:t xml:space="preserve">Наша </w:t>
      </w:r>
      <w:r w:rsidRPr="007C2BCF">
        <w:rPr>
          <w:rFonts w:ascii="Times New Roman" w:hAnsi="Times New Roman"/>
          <w:sz w:val="28"/>
          <w:szCs w:val="28"/>
        </w:rPr>
        <w:t xml:space="preserve"> </w:t>
      </w:r>
      <w:r w:rsidR="00ED535C">
        <w:rPr>
          <w:rFonts w:ascii="Times New Roman" w:hAnsi="Times New Roman"/>
          <w:sz w:val="28"/>
          <w:szCs w:val="28"/>
        </w:rPr>
        <w:t xml:space="preserve">задача </w:t>
      </w:r>
      <w:r w:rsidRPr="007C2BCF">
        <w:rPr>
          <w:rFonts w:ascii="Times New Roman" w:hAnsi="Times New Roman"/>
          <w:sz w:val="28"/>
          <w:szCs w:val="28"/>
        </w:rPr>
        <w:t xml:space="preserve">- достичь </w:t>
      </w:r>
      <w:r w:rsidR="00ED535C">
        <w:rPr>
          <w:rFonts w:ascii="Times New Roman" w:hAnsi="Times New Roman"/>
          <w:sz w:val="28"/>
          <w:szCs w:val="28"/>
        </w:rPr>
        <w:t xml:space="preserve">этих </w:t>
      </w:r>
      <w:r w:rsidRPr="007C2BCF">
        <w:rPr>
          <w:rFonts w:ascii="Times New Roman" w:hAnsi="Times New Roman"/>
          <w:sz w:val="28"/>
          <w:szCs w:val="28"/>
        </w:rPr>
        <w:t xml:space="preserve">результатов. </w:t>
      </w:r>
      <w:r w:rsidR="00ED535C">
        <w:rPr>
          <w:rFonts w:ascii="Times New Roman" w:hAnsi="Times New Roman"/>
          <w:sz w:val="28"/>
          <w:szCs w:val="28"/>
        </w:rPr>
        <w:t xml:space="preserve">Поэтому </w:t>
      </w:r>
      <w:r w:rsidRPr="007C2BCF">
        <w:rPr>
          <w:rFonts w:ascii="Times New Roman" w:hAnsi="Times New Roman"/>
          <w:sz w:val="28"/>
          <w:szCs w:val="28"/>
        </w:rPr>
        <w:t>необходимо</w:t>
      </w:r>
      <w:r w:rsidR="00ED535C">
        <w:rPr>
          <w:rFonts w:ascii="Times New Roman" w:hAnsi="Times New Roman"/>
          <w:sz w:val="28"/>
          <w:szCs w:val="28"/>
        </w:rPr>
        <w:t xml:space="preserve"> </w:t>
      </w:r>
      <w:r w:rsidR="00FC4A8E">
        <w:rPr>
          <w:rFonts w:ascii="Times New Roman" w:hAnsi="Times New Roman"/>
          <w:sz w:val="28"/>
          <w:szCs w:val="28"/>
        </w:rPr>
        <w:t xml:space="preserve"> изменять </w:t>
      </w:r>
      <w:r w:rsidRPr="007C2BCF">
        <w:rPr>
          <w:rFonts w:ascii="Times New Roman" w:hAnsi="Times New Roman"/>
          <w:sz w:val="28"/>
          <w:szCs w:val="28"/>
        </w:rPr>
        <w:t>условия, в которых об</w:t>
      </w:r>
      <w:r w:rsidRPr="007C2BCF">
        <w:rPr>
          <w:rFonts w:ascii="Times New Roman" w:hAnsi="Times New Roman"/>
          <w:sz w:val="28"/>
          <w:szCs w:val="28"/>
        </w:rPr>
        <w:t>у</w:t>
      </w:r>
      <w:r w:rsidRPr="007C2BCF">
        <w:rPr>
          <w:rFonts w:ascii="Times New Roman" w:hAnsi="Times New Roman"/>
          <w:sz w:val="28"/>
          <w:szCs w:val="28"/>
        </w:rPr>
        <w:t>чаются дети</w:t>
      </w:r>
      <w:r w:rsidR="00FC4A8E">
        <w:rPr>
          <w:rFonts w:ascii="Times New Roman" w:hAnsi="Times New Roman"/>
          <w:sz w:val="28"/>
          <w:szCs w:val="28"/>
        </w:rPr>
        <w:t xml:space="preserve">, использовать в </w:t>
      </w:r>
      <w:r w:rsidR="00ED535C">
        <w:rPr>
          <w:rFonts w:ascii="Times New Roman" w:hAnsi="Times New Roman"/>
          <w:sz w:val="28"/>
          <w:szCs w:val="28"/>
        </w:rPr>
        <w:t xml:space="preserve">ходе обучения те </w:t>
      </w:r>
      <w:r w:rsidRPr="007C2BCF">
        <w:rPr>
          <w:rFonts w:ascii="Times New Roman" w:hAnsi="Times New Roman"/>
          <w:sz w:val="28"/>
          <w:szCs w:val="28"/>
        </w:rPr>
        <w:t>техно</w:t>
      </w:r>
      <w:r w:rsidR="00ED535C">
        <w:rPr>
          <w:rFonts w:ascii="Times New Roman" w:hAnsi="Times New Roman"/>
          <w:sz w:val="28"/>
          <w:szCs w:val="28"/>
        </w:rPr>
        <w:t>логии, которые прив</w:t>
      </w:r>
      <w:r w:rsidR="00ED535C">
        <w:rPr>
          <w:rFonts w:ascii="Times New Roman" w:hAnsi="Times New Roman"/>
          <w:sz w:val="28"/>
          <w:szCs w:val="28"/>
        </w:rPr>
        <w:t>е</w:t>
      </w:r>
      <w:r w:rsidR="00ED535C">
        <w:rPr>
          <w:rFonts w:ascii="Times New Roman" w:hAnsi="Times New Roman"/>
          <w:sz w:val="28"/>
          <w:szCs w:val="28"/>
        </w:rPr>
        <w:t>дут к желаемым результатам.</w:t>
      </w:r>
      <w:r w:rsidRPr="007C2BCF">
        <w:rPr>
          <w:rFonts w:ascii="Times New Roman" w:hAnsi="Times New Roman"/>
          <w:sz w:val="28"/>
          <w:szCs w:val="28"/>
        </w:rPr>
        <w:t xml:space="preserve"> Любая </w:t>
      </w:r>
      <w:r w:rsidR="00FC4A8E">
        <w:rPr>
          <w:rFonts w:ascii="Times New Roman" w:hAnsi="Times New Roman"/>
          <w:sz w:val="28"/>
          <w:szCs w:val="28"/>
        </w:rPr>
        <w:t xml:space="preserve">из </w:t>
      </w:r>
      <w:r w:rsidRPr="007C2BCF">
        <w:rPr>
          <w:rFonts w:ascii="Times New Roman" w:hAnsi="Times New Roman"/>
          <w:sz w:val="28"/>
          <w:szCs w:val="28"/>
        </w:rPr>
        <w:t>технологи</w:t>
      </w:r>
      <w:r w:rsidR="00FC4A8E">
        <w:rPr>
          <w:rFonts w:ascii="Times New Roman" w:hAnsi="Times New Roman"/>
          <w:sz w:val="28"/>
          <w:szCs w:val="28"/>
        </w:rPr>
        <w:t>й</w:t>
      </w:r>
      <w:r w:rsidRPr="007C2BCF">
        <w:rPr>
          <w:rFonts w:ascii="Times New Roman" w:hAnsi="Times New Roman"/>
          <w:sz w:val="28"/>
          <w:szCs w:val="28"/>
        </w:rPr>
        <w:t xml:space="preserve"> </w:t>
      </w:r>
      <w:r w:rsidR="00FC4A8E">
        <w:rPr>
          <w:rFonts w:ascii="Times New Roman" w:hAnsi="Times New Roman"/>
          <w:sz w:val="28"/>
          <w:szCs w:val="28"/>
        </w:rPr>
        <w:t xml:space="preserve">способна привлечь внимание обучающихся, активизировать их деятельность. </w:t>
      </w:r>
      <w:r w:rsidR="00532213" w:rsidRPr="007C2BCF">
        <w:rPr>
          <w:rFonts w:ascii="Times New Roman" w:hAnsi="Times New Roman"/>
          <w:sz w:val="28"/>
          <w:szCs w:val="28"/>
        </w:rPr>
        <w:t xml:space="preserve">Большую роль в </w:t>
      </w:r>
      <w:r w:rsidR="00FC4A8E">
        <w:rPr>
          <w:rFonts w:ascii="Times New Roman" w:hAnsi="Times New Roman"/>
          <w:sz w:val="28"/>
          <w:szCs w:val="28"/>
        </w:rPr>
        <w:t>здесь</w:t>
      </w:r>
      <w:r w:rsidR="00532213" w:rsidRPr="007C2BCF">
        <w:rPr>
          <w:rFonts w:ascii="Times New Roman" w:hAnsi="Times New Roman"/>
          <w:sz w:val="28"/>
          <w:szCs w:val="28"/>
        </w:rPr>
        <w:t xml:space="preserve"> и</w:t>
      </w:r>
      <w:r w:rsidR="00532213" w:rsidRPr="007C2BCF">
        <w:rPr>
          <w:rFonts w:ascii="Times New Roman" w:hAnsi="Times New Roman"/>
          <w:sz w:val="28"/>
          <w:szCs w:val="28"/>
        </w:rPr>
        <w:t>г</w:t>
      </w:r>
      <w:r w:rsidR="00532213" w:rsidRPr="007C2BCF">
        <w:rPr>
          <w:rFonts w:ascii="Times New Roman" w:hAnsi="Times New Roman"/>
          <w:sz w:val="28"/>
          <w:szCs w:val="28"/>
        </w:rPr>
        <w:t>рает учитель.</w:t>
      </w:r>
    </w:p>
    <w:p w:rsidR="001C302A" w:rsidRPr="007C2BCF" w:rsidRDefault="00023850" w:rsidP="007C2B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C2BCF">
        <w:rPr>
          <w:rFonts w:ascii="Times New Roman" w:hAnsi="Times New Roman"/>
          <w:sz w:val="28"/>
          <w:szCs w:val="28"/>
        </w:rPr>
        <w:t>В настоящее время педагоги все меньше используют на уроках игр</w:t>
      </w:r>
      <w:r w:rsidRPr="007C2BCF">
        <w:rPr>
          <w:rFonts w:ascii="Times New Roman" w:hAnsi="Times New Roman"/>
          <w:sz w:val="28"/>
          <w:szCs w:val="28"/>
        </w:rPr>
        <w:t>о</w:t>
      </w:r>
      <w:r w:rsidRPr="007C2BCF">
        <w:rPr>
          <w:rFonts w:ascii="Times New Roman" w:hAnsi="Times New Roman"/>
          <w:sz w:val="28"/>
          <w:szCs w:val="28"/>
        </w:rPr>
        <w:t>вые технологии. Игровые упражнения применяются в основном в 1 кла</w:t>
      </w:r>
      <w:r w:rsidRPr="007C2BCF">
        <w:rPr>
          <w:rFonts w:ascii="Times New Roman" w:hAnsi="Times New Roman"/>
          <w:sz w:val="28"/>
          <w:szCs w:val="28"/>
        </w:rPr>
        <w:t>с</w:t>
      </w:r>
      <w:r w:rsidRPr="007C2BCF">
        <w:rPr>
          <w:rFonts w:ascii="Times New Roman" w:hAnsi="Times New Roman"/>
          <w:sz w:val="28"/>
          <w:szCs w:val="28"/>
        </w:rPr>
        <w:t>сах для сохранения интереса детей к учебной деятельности, снятия уто</w:t>
      </w:r>
      <w:r w:rsidRPr="007C2BCF">
        <w:rPr>
          <w:rFonts w:ascii="Times New Roman" w:hAnsi="Times New Roman"/>
          <w:sz w:val="28"/>
          <w:szCs w:val="28"/>
        </w:rPr>
        <w:t>м</w:t>
      </w:r>
      <w:r w:rsidRPr="007C2BCF">
        <w:rPr>
          <w:rFonts w:ascii="Times New Roman" w:hAnsi="Times New Roman"/>
          <w:sz w:val="28"/>
          <w:szCs w:val="28"/>
        </w:rPr>
        <w:t>ления на уроке. Далее значимость использования игровых технологий н</w:t>
      </w:r>
      <w:r w:rsidRPr="007C2BCF">
        <w:rPr>
          <w:rFonts w:ascii="Times New Roman" w:hAnsi="Times New Roman"/>
          <w:sz w:val="28"/>
          <w:szCs w:val="28"/>
        </w:rPr>
        <w:t>е</w:t>
      </w:r>
      <w:r w:rsidRPr="007C2BCF">
        <w:rPr>
          <w:rFonts w:ascii="Times New Roman" w:hAnsi="Times New Roman"/>
          <w:sz w:val="28"/>
          <w:szCs w:val="28"/>
        </w:rPr>
        <w:t>обоснованно снижается, т.к. с каждым годом увеличивается объем изуча</w:t>
      </w:r>
      <w:r w:rsidRPr="007C2BCF">
        <w:rPr>
          <w:rFonts w:ascii="Times New Roman" w:hAnsi="Times New Roman"/>
          <w:sz w:val="28"/>
          <w:szCs w:val="28"/>
        </w:rPr>
        <w:t>е</w:t>
      </w:r>
      <w:r w:rsidRPr="007C2BCF">
        <w:rPr>
          <w:rFonts w:ascii="Times New Roman" w:hAnsi="Times New Roman"/>
          <w:sz w:val="28"/>
          <w:szCs w:val="28"/>
        </w:rPr>
        <w:t xml:space="preserve">мого материала, учитель экономит время, исключая игровые упражнения из этапов урока. </w:t>
      </w:r>
    </w:p>
    <w:p w:rsidR="00532213" w:rsidRPr="007C2BCF" w:rsidRDefault="00A44901" w:rsidP="007C2BC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как форма</w:t>
      </w:r>
      <w:r w:rsidR="00532213" w:rsidRPr="007C2BCF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учебной деятельности необходима, т.к. играя:</w:t>
      </w:r>
    </w:p>
    <w:p w:rsidR="00A44901" w:rsidRDefault="00A44901" w:rsidP="007C2BC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те дети, которые обычно на уроке пассивны, начинают проявлять познавательную активность;</w:t>
      </w:r>
      <w:r w:rsidRPr="007C2BCF">
        <w:rPr>
          <w:rFonts w:ascii="Times New Roman" w:hAnsi="Times New Roman"/>
          <w:sz w:val="28"/>
          <w:szCs w:val="28"/>
        </w:rPr>
        <w:t xml:space="preserve"> </w:t>
      </w:r>
    </w:p>
    <w:p w:rsidR="00A44901" w:rsidRDefault="00A44901" w:rsidP="007C2BC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формируется стойкий интерес к знаниям;</w:t>
      </w:r>
    </w:p>
    <w:p w:rsidR="00A44901" w:rsidRDefault="00A44901" w:rsidP="007C2BC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обучающихся развивается учебная мотивация;</w:t>
      </w:r>
    </w:p>
    <w:p w:rsidR="00A44901" w:rsidRDefault="00A44901" w:rsidP="007C2BC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стремление действовать творчески;</w:t>
      </w:r>
    </w:p>
    <w:p w:rsidR="00532213" w:rsidRPr="007C2BCF" w:rsidRDefault="00A44901" w:rsidP="007C2BC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во время урока дидактические игры, учитель попутно </w:t>
      </w:r>
      <w:r w:rsidR="00532213" w:rsidRPr="007C2BCF">
        <w:rPr>
          <w:rFonts w:ascii="Times New Roman" w:hAnsi="Times New Roman"/>
          <w:sz w:val="28"/>
          <w:szCs w:val="28"/>
        </w:rPr>
        <w:t>р</w:t>
      </w:r>
      <w:r w:rsidR="00532213" w:rsidRPr="007C2BCF">
        <w:rPr>
          <w:rFonts w:ascii="Times New Roman" w:hAnsi="Times New Roman"/>
          <w:sz w:val="28"/>
          <w:szCs w:val="28"/>
        </w:rPr>
        <w:t>е</w:t>
      </w:r>
      <w:r w:rsidR="00532213" w:rsidRPr="007C2BCF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ет</w:t>
      </w:r>
      <w:r w:rsidR="00532213" w:rsidRPr="007C2BCF">
        <w:rPr>
          <w:rFonts w:ascii="Times New Roman" w:hAnsi="Times New Roman"/>
          <w:sz w:val="28"/>
          <w:szCs w:val="28"/>
        </w:rPr>
        <w:t xml:space="preserve"> и воспитательные задачи. Играя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32213" w:rsidRPr="007C2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учатся быть терпеливыми, учатся соблюдать правила, </w:t>
      </w:r>
      <w:r w:rsidR="00253B47">
        <w:rPr>
          <w:rFonts w:ascii="Times New Roman" w:hAnsi="Times New Roman"/>
          <w:sz w:val="28"/>
          <w:szCs w:val="28"/>
        </w:rPr>
        <w:t>доводить начатое дело до конца.</w:t>
      </w:r>
    </w:p>
    <w:p w:rsidR="00500469" w:rsidRPr="00253B47" w:rsidRDefault="00532213" w:rsidP="00B602CD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53B47">
        <w:rPr>
          <w:rFonts w:ascii="Times New Roman" w:hAnsi="Times New Roman"/>
          <w:sz w:val="28"/>
          <w:szCs w:val="28"/>
        </w:rPr>
        <w:t xml:space="preserve">В начальной школе </w:t>
      </w:r>
      <w:r w:rsidR="00253B47" w:rsidRPr="00253B47">
        <w:rPr>
          <w:rFonts w:ascii="Times New Roman" w:hAnsi="Times New Roman"/>
          <w:sz w:val="28"/>
          <w:szCs w:val="28"/>
        </w:rPr>
        <w:t>практически все учителя широко используют групповые формы работы.</w:t>
      </w:r>
      <w:r w:rsidR="00253B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664B" w:rsidRPr="00357BD3">
        <w:rPr>
          <w:rFonts w:ascii="Times New Roman" w:hAnsi="Times New Roman"/>
          <w:sz w:val="28"/>
          <w:szCs w:val="28"/>
        </w:rPr>
        <w:t>Играя, дети учатся работать сообща, быть тол</w:t>
      </w:r>
      <w:r w:rsidR="0024664B" w:rsidRPr="00357BD3">
        <w:rPr>
          <w:rFonts w:ascii="Times New Roman" w:hAnsi="Times New Roman"/>
          <w:sz w:val="28"/>
          <w:szCs w:val="28"/>
        </w:rPr>
        <w:t>е</w:t>
      </w:r>
      <w:r w:rsidR="0024664B" w:rsidRPr="00357BD3">
        <w:rPr>
          <w:rFonts w:ascii="Times New Roman" w:hAnsi="Times New Roman"/>
          <w:sz w:val="28"/>
          <w:szCs w:val="28"/>
        </w:rPr>
        <w:t xml:space="preserve">рантными, адекватно воспринимать критику в свой адрес, </w:t>
      </w:r>
      <w:r w:rsidRPr="00357BD3">
        <w:rPr>
          <w:rFonts w:ascii="Times New Roman" w:hAnsi="Times New Roman"/>
          <w:sz w:val="28"/>
          <w:szCs w:val="28"/>
        </w:rPr>
        <w:t>приобрета</w:t>
      </w:r>
      <w:r w:rsidR="0024664B" w:rsidRPr="00357BD3">
        <w:rPr>
          <w:rFonts w:ascii="Times New Roman" w:hAnsi="Times New Roman"/>
          <w:sz w:val="28"/>
          <w:szCs w:val="28"/>
        </w:rPr>
        <w:t xml:space="preserve">ют </w:t>
      </w:r>
      <w:r w:rsidRPr="00357BD3">
        <w:rPr>
          <w:rFonts w:ascii="Times New Roman" w:hAnsi="Times New Roman"/>
          <w:sz w:val="28"/>
          <w:szCs w:val="28"/>
        </w:rPr>
        <w:t xml:space="preserve">навыки </w:t>
      </w:r>
      <w:r w:rsidR="0024664B" w:rsidRPr="00357BD3">
        <w:rPr>
          <w:rFonts w:ascii="Times New Roman" w:hAnsi="Times New Roman"/>
          <w:sz w:val="28"/>
          <w:szCs w:val="28"/>
        </w:rPr>
        <w:t xml:space="preserve"> </w:t>
      </w:r>
      <w:r w:rsidRPr="00357BD3">
        <w:rPr>
          <w:rFonts w:ascii="Times New Roman" w:hAnsi="Times New Roman"/>
          <w:sz w:val="28"/>
          <w:szCs w:val="28"/>
        </w:rPr>
        <w:t>выступле</w:t>
      </w:r>
      <w:r w:rsidR="0024664B" w:rsidRPr="00357BD3">
        <w:rPr>
          <w:rFonts w:ascii="Times New Roman" w:hAnsi="Times New Roman"/>
          <w:sz w:val="28"/>
          <w:szCs w:val="28"/>
        </w:rPr>
        <w:t>ний перед публикой. Эти</w:t>
      </w:r>
      <w:r w:rsidRPr="00357BD3">
        <w:rPr>
          <w:rFonts w:ascii="Times New Roman" w:hAnsi="Times New Roman"/>
          <w:sz w:val="28"/>
          <w:szCs w:val="28"/>
        </w:rPr>
        <w:t xml:space="preserve"> универсальные учебные де</w:t>
      </w:r>
      <w:r w:rsidRPr="00357BD3">
        <w:rPr>
          <w:rFonts w:ascii="Times New Roman" w:hAnsi="Times New Roman"/>
          <w:sz w:val="28"/>
          <w:szCs w:val="28"/>
        </w:rPr>
        <w:t>й</w:t>
      </w:r>
      <w:r w:rsidR="0024664B" w:rsidRPr="00357BD3">
        <w:rPr>
          <w:rFonts w:ascii="Times New Roman" w:hAnsi="Times New Roman"/>
          <w:sz w:val="28"/>
          <w:szCs w:val="28"/>
        </w:rPr>
        <w:t>ствия прописаны в стандартах.</w:t>
      </w:r>
      <w:r w:rsidRPr="00357BD3">
        <w:rPr>
          <w:rFonts w:ascii="Times New Roman" w:hAnsi="Times New Roman"/>
          <w:sz w:val="28"/>
          <w:szCs w:val="28"/>
        </w:rPr>
        <w:t xml:space="preserve"> </w:t>
      </w:r>
    </w:p>
    <w:p w:rsidR="00CF126E" w:rsidRPr="007C2BCF" w:rsidRDefault="00CF126E" w:rsidP="007C2BC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BCF">
        <w:rPr>
          <w:rFonts w:ascii="Times New Roman" w:hAnsi="Times New Roman"/>
          <w:sz w:val="28"/>
          <w:szCs w:val="28"/>
        </w:rPr>
        <w:t>Главное требование к дидактической игре – это соблюдения принц</w:t>
      </w:r>
      <w:r w:rsidRPr="007C2BCF">
        <w:rPr>
          <w:rFonts w:ascii="Times New Roman" w:hAnsi="Times New Roman"/>
          <w:sz w:val="28"/>
          <w:szCs w:val="28"/>
        </w:rPr>
        <w:t>и</w:t>
      </w:r>
      <w:r w:rsidRPr="007C2BCF">
        <w:rPr>
          <w:rFonts w:ascii="Times New Roman" w:hAnsi="Times New Roman"/>
          <w:sz w:val="28"/>
          <w:szCs w:val="28"/>
        </w:rPr>
        <w:t>па творческой деятельности и  «от простого к сложному».</w:t>
      </w:r>
    </w:p>
    <w:p w:rsidR="00CF126E" w:rsidRPr="007C2BCF" w:rsidRDefault="00CF126E" w:rsidP="007C2BC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BCF">
        <w:rPr>
          <w:rFonts w:ascii="Times New Roman" w:hAnsi="Times New Roman"/>
          <w:sz w:val="28"/>
          <w:szCs w:val="28"/>
        </w:rPr>
        <w:lastRenderedPageBreak/>
        <w:t>Выбирая ту или иную игру</w:t>
      </w:r>
      <w:r w:rsidR="00900597" w:rsidRPr="007C2BCF">
        <w:rPr>
          <w:rFonts w:ascii="Times New Roman" w:hAnsi="Times New Roman"/>
          <w:sz w:val="28"/>
          <w:szCs w:val="28"/>
        </w:rPr>
        <w:t>,</w:t>
      </w:r>
      <w:r w:rsidRPr="007C2BCF">
        <w:rPr>
          <w:rFonts w:ascii="Times New Roman" w:hAnsi="Times New Roman"/>
          <w:sz w:val="28"/>
          <w:szCs w:val="28"/>
        </w:rPr>
        <w:t xml:space="preserve"> нужно учитывать:</w:t>
      </w:r>
    </w:p>
    <w:p w:rsidR="00900597" w:rsidRPr="007C2BCF" w:rsidRDefault="00900597" w:rsidP="007C2BC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C2BCF">
        <w:rPr>
          <w:rFonts w:ascii="Times New Roman" w:hAnsi="Times New Roman"/>
          <w:sz w:val="28"/>
          <w:szCs w:val="28"/>
        </w:rPr>
        <w:t>возрастные и психологические особенности детей;</w:t>
      </w:r>
    </w:p>
    <w:p w:rsidR="00CF126E" w:rsidRPr="007C2BCF" w:rsidRDefault="00900597" w:rsidP="007C2BC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C2BCF">
        <w:rPr>
          <w:rFonts w:ascii="Times New Roman" w:hAnsi="Times New Roman"/>
          <w:sz w:val="28"/>
          <w:szCs w:val="28"/>
        </w:rPr>
        <w:t xml:space="preserve">соответствие игры содержанию учебной программы. </w:t>
      </w:r>
    </w:p>
    <w:p w:rsidR="00900597" w:rsidRPr="007C2BCF" w:rsidRDefault="00900597" w:rsidP="007C2BC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BCF">
        <w:rPr>
          <w:rFonts w:ascii="Times New Roman" w:hAnsi="Times New Roman"/>
          <w:sz w:val="28"/>
          <w:szCs w:val="28"/>
        </w:rPr>
        <w:t>Прием дидактической игры можно применять на любом этапе урока, а так же во внеурочной деятельности.</w:t>
      </w:r>
    </w:p>
    <w:p w:rsidR="00316C7E" w:rsidRPr="007C2BCF" w:rsidRDefault="00316C7E" w:rsidP="007C2BC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BCF">
        <w:rPr>
          <w:rFonts w:ascii="Times New Roman" w:hAnsi="Times New Roman"/>
          <w:sz w:val="28"/>
          <w:szCs w:val="28"/>
        </w:rPr>
        <w:t>Существует множество игровых форм и методов обучения:</w:t>
      </w:r>
    </w:p>
    <w:p w:rsidR="00350141" w:rsidRPr="007C2BCF" w:rsidRDefault="00350141" w:rsidP="007C2BC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C2BCF">
        <w:rPr>
          <w:sz w:val="28"/>
          <w:szCs w:val="28"/>
        </w:rPr>
        <w:t>игры-упражнения –</w:t>
      </w:r>
      <w:r w:rsidR="00AF1369">
        <w:rPr>
          <w:sz w:val="28"/>
          <w:szCs w:val="28"/>
        </w:rPr>
        <w:t xml:space="preserve"> применяются для развития </w:t>
      </w:r>
      <w:r w:rsidRPr="007C2BCF">
        <w:rPr>
          <w:sz w:val="28"/>
          <w:szCs w:val="28"/>
        </w:rPr>
        <w:t xml:space="preserve"> познаватель</w:t>
      </w:r>
      <w:r w:rsidR="00AF1369">
        <w:rPr>
          <w:sz w:val="28"/>
          <w:szCs w:val="28"/>
        </w:rPr>
        <w:t>ных</w:t>
      </w:r>
      <w:r w:rsidRPr="007C2BCF">
        <w:rPr>
          <w:sz w:val="28"/>
          <w:szCs w:val="28"/>
        </w:rPr>
        <w:t xml:space="preserve"> сп</w:t>
      </w:r>
      <w:r w:rsidRPr="007C2BCF">
        <w:rPr>
          <w:sz w:val="28"/>
          <w:szCs w:val="28"/>
        </w:rPr>
        <w:t>о</w:t>
      </w:r>
      <w:r w:rsidRPr="007C2BCF">
        <w:rPr>
          <w:sz w:val="28"/>
          <w:szCs w:val="28"/>
        </w:rPr>
        <w:t>собно</w:t>
      </w:r>
      <w:r w:rsidR="00AF1369">
        <w:rPr>
          <w:sz w:val="28"/>
          <w:szCs w:val="28"/>
        </w:rPr>
        <w:t xml:space="preserve">стей </w:t>
      </w:r>
      <w:r w:rsidRPr="007C2BCF">
        <w:rPr>
          <w:sz w:val="28"/>
          <w:szCs w:val="28"/>
        </w:rPr>
        <w:t xml:space="preserve"> учащихся, способствуют закреплению учебного матери</w:t>
      </w:r>
      <w:r w:rsidRPr="007C2BCF">
        <w:rPr>
          <w:sz w:val="28"/>
          <w:szCs w:val="28"/>
        </w:rPr>
        <w:t>а</w:t>
      </w:r>
      <w:r w:rsidRPr="007C2BCF">
        <w:rPr>
          <w:sz w:val="28"/>
          <w:szCs w:val="28"/>
        </w:rPr>
        <w:t>ла. Это  кроссворды, ребусы, викторины.</w:t>
      </w:r>
    </w:p>
    <w:p w:rsidR="00350141" w:rsidRPr="007C2BCF" w:rsidRDefault="00350141" w:rsidP="007C2BC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C2BCF">
        <w:rPr>
          <w:sz w:val="28"/>
          <w:szCs w:val="28"/>
        </w:rPr>
        <w:t xml:space="preserve">игры-путешествия </w:t>
      </w:r>
      <w:r w:rsidR="00AF1369">
        <w:rPr>
          <w:sz w:val="28"/>
          <w:szCs w:val="28"/>
        </w:rPr>
        <w:t>применяются, если нужно закрепить  учебный</w:t>
      </w:r>
      <w:r w:rsidRPr="007C2BCF">
        <w:rPr>
          <w:sz w:val="28"/>
          <w:szCs w:val="28"/>
        </w:rPr>
        <w:t xml:space="preserve"> м</w:t>
      </w:r>
      <w:r w:rsidRPr="007C2BCF">
        <w:rPr>
          <w:sz w:val="28"/>
          <w:szCs w:val="28"/>
        </w:rPr>
        <w:t>а</w:t>
      </w:r>
      <w:r w:rsidRPr="007C2BCF">
        <w:rPr>
          <w:sz w:val="28"/>
          <w:szCs w:val="28"/>
        </w:rPr>
        <w:t>териа</w:t>
      </w:r>
      <w:r w:rsidR="00AF1369">
        <w:rPr>
          <w:sz w:val="28"/>
          <w:szCs w:val="28"/>
        </w:rPr>
        <w:t>л</w:t>
      </w:r>
      <w:r w:rsidRPr="007C2BCF">
        <w:rPr>
          <w:sz w:val="28"/>
          <w:szCs w:val="28"/>
        </w:rPr>
        <w:t>. Активность учащихся в этих играх может быть выражена в виде рассказов, дискуссий, творческих заданий, высказывания гип</w:t>
      </w:r>
      <w:r w:rsidRPr="007C2BCF">
        <w:rPr>
          <w:sz w:val="28"/>
          <w:szCs w:val="28"/>
        </w:rPr>
        <w:t>о</w:t>
      </w:r>
      <w:r w:rsidRPr="007C2BCF">
        <w:rPr>
          <w:sz w:val="28"/>
          <w:szCs w:val="28"/>
        </w:rPr>
        <w:t>тез.</w:t>
      </w: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Для формировании устных и письменных вычислений и умений р</w:t>
      </w:r>
      <w:r w:rsidRPr="007C2BCF">
        <w:rPr>
          <w:sz w:val="28"/>
          <w:szCs w:val="28"/>
        </w:rPr>
        <w:t>е</w:t>
      </w:r>
      <w:r w:rsidRPr="007C2BCF">
        <w:rPr>
          <w:sz w:val="28"/>
          <w:szCs w:val="28"/>
        </w:rPr>
        <w:t>шать задачи можно использовать игру «Определи маршрут корабля».</w:t>
      </w: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Цель: Закрепление приемов сложения и вычитания двузначных ч</w:t>
      </w:r>
      <w:r w:rsidRPr="007C2BCF">
        <w:rPr>
          <w:sz w:val="28"/>
          <w:szCs w:val="28"/>
        </w:rPr>
        <w:t>и</w:t>
      </w:r>
      <w:r w:rsidRPr="007C2BCF">
        <w:rPr>
          <w:sz w:val="28"/>
          <w:szCs w:val="28"/>
        </w:rPr>
        <w:t xml:space="preserve">сел без перехода через разряд </w:t>
      </w: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Сред</w:t>
      </w:r>
      <w:r w:rsidR="00E67C01">
        <w:rPr>
          <w:sz w:val="28"/>
          <w:szCs w:val="28"/>
        </w:rPr>
        <w:t>ства обучения: Рисунки кораблей</w:t>
      </w:r>
      <w:r w:rsidRPr="007C2BCF">
        <w:rPr>
          <w:sz w:val="28"/>
          <w:szCs w:val="28"/>
        </w:rPr>
        <w:t>.</w:t>
      </w: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Содержание игры: Учитель прикрепляет к магнитной доске рисунок корабля и схематично изображает (кружками) пристани, обозначая каждую из них своим номером, а под ними записывает примеры, в которых заши</w:t>
      </w:r>
      <w:r w:rsidRPr="007C2BCF">
        <w:rPr>
          <w:sz w:val="28"/>
          <w:szCs w:val="28"/>
        </w:rPr>
        <w:t>ф</w:t>
      </w:r>
      <w:r w:rsidRPr="007C2BCF">
        <w:rPr>
          <w:sz w:val="28"/>
          <w:szCs w:val="28"/>
        </w:rPr>
        <w:t xml:space="preserve">рованы маршруты к другим пристаням. </w:t>
      </w: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Учитель вызывает поочередно учеников (моряков) 1-й команды. Первый ученик решает пример, записанный под кораблем, показывает стрелкой, к какой пристани причаливает корабль. Он ведет свой корабль к той пристани, где находится ответ этого примера. Второй ученик решает пример, записанный под пристанью, и ведет корабль к другой ,где нах</w:t>
      </w:r>
      <w:r w:rsidRPr="007C2BCF">
        <w:rPr>
          <w:sz w:val="28"/>
          <w:szCs w:val="28"/>
        </w:rPr>
        <w:t>о</w:t>
      </w:r>
      <w:r w:rsidRPr="007C2BCF">
        <w:rPr>
          <w:sz w:val="28"/>
          <w:szCs w:val="28"/>
        </w:rPr>
        <w:t xml:space="preserve">дится ответ второго примера. Далее учитель открывает на доске другие примеры для 2-й команды. Игра продолжается. </w:t>
      </w:r>
      <w:r w:rsidR="00E67C01">
        <w:rPr>
          <w:sz w:val="28"/>
          <w:szCs w:val="28"/>
        </w:rPr>
        <w:t>Затем п</w:t>
      </w:r>
      <w:r w:rsidRPr="007C2BCF">
        <w:rPr>
          <w:sz w:val="28"/>
          <w:szCs w:val="28"/>
        </w:rPr>
        <w:t>одводятся итоги с</w:t>
      </w:r>
      <w:r w:rsidRPr="007C2BCF">
        <w:rPr>
          <w:sz w:val="28"/>
          <w:szCs w:val="28"/>
        </w:rPr>
        <w:t>о</w:t>
      </w:r>
      <w:r w:rsidRPr="007C2BCF">
        <w:rPr>
          <w:sz w:val="28"/>
          <w:szCs w:val="28"/>
        </w:rPr>
        <w:t>ревнования.</w:t>
      </w:r>
    </w:p>
    <w:p w:rsidR="007C2BCF" w:rsidRPr="007C2BCF" w:rsidRDefault="00C310C3" w:rsidP="007C2BCF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1061720</wp:posOffset>
            </wp:positionH>
            <wp:positionV relativeFrom="paragraph">
              <wp:posOffset>62230</wp:posOffset>
            </wp:positionV>
            <wp:extent cx="398272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90" y="21273"/>
                <wp:lineTo x="21490" y="0"/>
                <wp:lineTo x="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Для объяснения приема сложения однозначных чисел с переходом через десяток уместно провести игру «Украсить елочку шарами». Детям предлагается рассмотреть пример под рисунком и нарисовать на первом ярусе елочки число шаров, равное первому слагаемому. На втором и трет</w:t>
      </w:r>
      <w:r w:rsidRPr="007C2BCF">
        <w:rPr>
          <w:sz w:val="28"/>
          <w:szCs w:val="28"/>
        </w:rPr>
        <w:t>ь</w:t>
      </w:r>
      <w:r w:rsidRPr="007C2BCF">
        <w:rPr>
          <w:sz w:val="28"/>
          <w:szCs w:val="28"/>
        </w:rPr>
        <w:t>ем ярусах нужно нарисовать такое их число, которое равно второму слаг</w:t>
      </w:r>
      <w:r w:rsidRPr="007C2BCF">
        <w:rPr>
          <w:sz w:val="28"/>
          <w:szCs w:val="28"/>
        </w:rPr>
        <w:t>а</w:t>
      </w:r>
      <w:r w:rsidRPr="007C2BCF">
        <w:rPr>
          <w:sz w:val="28"/>
          <w:szCs w:val="28"/>
        </w:rPr>
        <w:t>емому. При этом количество шаров на втором ярусе должно дополнять к</w:t>
      </w:r>
      <w:r w:rsidRPr="007C2BCF">
        <w:rPr>
          <w:sz w:val="28"/>
          <w:szCs w:val="28"/>
        </w:rPr>
        <w:t>о</w:t>
      </w:r>
      <w:r w:rsidRPr="007C2BCF">
        <w:rPr>
          <w:sz w:val="28"/>
          <w:szCs w:val="28"/>
        </w:rPr>
        <w:t>личество шаров на первом до 10. На третьем ярусе дети должны изобр</w:t>
      </w:r>
      <w:r w:rsidRPr="007C2BCF">
        <w:rPr>
          <w:sz w:val="28"/>
          <w:szCs w:val="28"/>
        </w:rPr>
        <w:t>а</w:t>
      </w:r>
      <w:r w:rsidRPr="007C2BCF">
        <w:rPr>
          <w:sz w:val="28"/>
          <w:szCs w:val="28"/>
        </w:rPr>
        <w:t>зить остальные шары. В этой игре ученики осознают приемы сложения на основе наглядности. Характерной чертой объяснительно-иллюстративного метода является выполнение действий по образцу.</w:t>
      </w:r>
    </w:p>
    <w:p w:rsidR="007C2BCF" w:rsidRPr="007C2BCF" w:rsidRDefault="00C310C3" w:rsidP="007C2BCF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164465</wp:posOffset>
            </wp:positionV>
            <wp:extent cx="1371600" cy="1653540"/>
            <wp:effectExtent l="0" t="0" r="0" b="0"/>
            <wp:wrapTight wrapText="bothSides">
              <wp:wrapPolygon edited="0">
                <wp:start x="0" y="0"/>
                <wp:lineTo x="0" y="21401"/>
                <wp:lineTo x="21300" y="21401"/>
                <wp:lineTo x="213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BCF" w:rsidRPr="007C2BCF" w:rsidRDefault="00C310C3" w:rsidP="007C2BCF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156210</wp:posOffset>
            </wp:positionV>
            <wp:extent cx="1071880" cy="695325"/>
            <wp:effectExtent l="0" t="0" r="0" b="0"/>
            <wp:wrapTight wrapText="bothSides">
              <wp:wrapPolygon edited="0">
                <wp:start x="0" y="0"/>
                <wp:lineTo x="0" y="21304"/>
                <wp:lineTo x="21114" y="21304"/>
                <wp:lineTo x="21114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7C2BCF" w:rsidRPr="007C2BCF" w:rsidRDefault="007C2BCF" w:rsidP="007C2B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2BC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Для закрепления</w:t>
      </w:r>
      <w:r w:rsidRPr="007C2BCF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Pr="007C2BCF">
        <w:rPr>
          <w:color w:val="000000"/>
          <w:sz w:val="28"/>
          <w:szCs w:val="28"/>
        </w:rPr>
        <w:t>знания таблицы умножения и деления на 3 подх</w:t>
      </w:r>
      <w:r w:rsidRPr="007C2BCF">
        <w:rPr>
          <w:color w:val="000000"/>
          <w:sz w:val="28"/>
          <w:szCs w:val="28"/>
        </w:rPr>
        <w:t>о</w:t>
      </w:r>
      <w:r w:rsidRPr="007C2BCF">
        <w:rPr>
          <w:color w:val="000000"/>
          <w:sz w:val="28"/>
          <w:szCs w:val="28"/>
        </w:rPr>
        <w:t xml:space="preserve">дит </w:t>
      </w:r>
      <w:r w:rsidRPr="007C2BC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игра «Волшебный круг».</w:t>
      </w:r>
    </w:p>
    <w:p w:rsidR="007C2BCF" w:rsidRPr="007C2BCF" w:rsidRDefault="00437EE7" w:rsidP="007C2B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7EE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Для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="007C2BCF" w:rsidRPr="007C2BCF">
        <w:rPr>
          <w:color w:val="000000"/>
          <w:sz w:val="28"/>
          <w:szCs w:val="28"/>
        </w:rPr>
        <w:t xml:space="preserve">игры </w:t>
      </w:r>
      <w:r>
        <w:rPr>
          <w:color w:val="000000"/>
          <w:sz w:val="28"/>
          <w:szCs w:val="28"/>
        </w:rPr>
        <w:t xml:space="preserve">надо </w:t>
      </w:r>
      <w:r w:rsidR="007C2BCF" w:rsidRPr="007C2BCF">
        <w:rPr>
          <w:color w:val="000000"/>
          <w:sz w:val="28"/>
          <w:szCs w:val="28"/>
        </w:rPr>
        <w:t>изготовить карточку, то есть вырезать из картона круг диаметром 8 см, обклеить его с двух сторон белой бумагой и разделить на 8 одинаковых секторов, оставив в середине круг диаметром 3 см. С одной стороны этого пособия записана таблица умножения на 3, а с другой - та</w:t>
      </w:r>
      <w:r w:rsidR="007C2BCF" w:rsidRPr="007C2BCF">
        <w:rPr>
          <w:color w:val="000000"/>
          <w:sz w:val="28"/>
          <w:szCs w:val="28"/>
        </w:rPr>
        <w:t>б</w:t>
      </w:r>
      <w:r w:rsidR="007C2BCF" w:rsidRPr="007C2BCF">
        <w:rPr>
          <w:color w:val="000000"/>
          <w:sz w:val="28"/>
          <w:szCs w:val="28"/>
        </w:rPr>
        <w:t>лица деления на 3. Дети работают с такой карточкой в паре или самосто</w:t>
      </w:r>
      <w:r w:rsidR="007C2BCF" w:rsidRPr="007C2BCF">
        <w:rPr>
          <w:color w:val="000000"/>
          <w:sz w:val="28"/>
          <w:szCs w:val="28"/>
        </w:rPr>
        <w:t>я</w:t>
      </w:r>
      <w:r w:rsidR="007C2BCF" w:rsidRPr="007C2BCF">
        <w:rPr>
          <w:color w:val="000000"/>
          <w:sz w:val="28"/>
          <w:szCs w:val="28"/>
        </w:rPr>
        <w:t>тельно. По ней воспитатель может быстро проверить знания</w:t>
      </w:r>
    </w:p>
    <w:p w:rsidR="007C2BCF" w:rsidRPr="007C2BCF" w:rsidRDefault="00C310C3" w:rsidP="007C2BCF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2004695</wp:posOffset>
            </wp:positionH>
            <wp:positionV relativeFrom="paragraph">
              <wp:posOffset>109220</wp:posOffset>
            </wp:positionV>
            <wp:extent cx="1238250" cy="1224280"/>
            <wp:effectExtent l="0" t="0" r="0" b="0"/>
            <wp:wrapTight wrapText="bothSides">
              <wp:wrapPolygon edited="0">
                <wp:start x="0" y="0"/>
                <wp:lineTo x="0" y="21174"/>
                <wp:lineTo x="21268" y="21174"/>
                <wp:lineTo x="21268" y="0"/>
                <wp:lineTo x="0" y="0"/>
              </wp:wrapPolygon>
            </wp:wrapTight>
            <wp:docPr id="5" name="Рисунок 1" descr="C:\Users\Мария\Desktop\Каникулы\19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рия\Desktop\Каникулы\190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" t="4535" r="3865" b="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BCF" w:rsidRPr="007C2BCF">
        <w:rPr>
          <w:sz w:val="28"/>
          <w:szCs w:val="28"/>
        </w:rPr>
        <w:br/>
      </w: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7C2BCF" w:rsidRDefault="007C2BCF" w:rsidP="007C2BCF">
      <w:pPr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7C2BCF" w:rsidRPr="007C2BCF" w:rsidRDefault="007C2BCF" w:rsidP="007C2BCF">
      <w:pPr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C2BCF">
        <w:rPr>
          <w:bCs/>
          <w:color w:val="000000"/>
          <w:sz w:val="28"/>
          <w:szCs w:val="28"/>
          <w:bdr w:val="none" w:sz="0" w:space="0" w:color="auto" w:frame="1"/>
        </w:rPr>
        <w:t>Дидактическая игра «Одним словом» может пригодиться для уроков русского языка. Её цель - активизировать словарный запас детей, развивать умение обобщать словосочетания в одно понятие.</w:t>
      </w:r>
    </w:p>
    <w:p w:rsidR="007C2BCF" w:rsidRPr="007C2BCF" w:rsidRDefault="007C2BCF" w:rsidP="007C2BCF">
      <w:pPr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C2BCF">
        <w:rPr>
          <w:bCs/>
          <w:color w:val="000000"/>
          <w:sz w:val="28"/>
          <w:szCs w:val="28"/>
          <w:bdr w:val="none" w:sz="0" w:space="0" w:color="auto" w:frame="1"/>
        </w:rPr>
        <w:t>Учащимся предлагается заменить сочетания слов и предложения о</w:t>
      </w:r>
      <w:r w:rsidRPr="007C2BCF">
        <w:rPr>
          <w:bCs/>
          <w:color w:val="000000"/>
          <w:sz w:val="28"/>
          <w:szCs w:val="28"/>
          <w:bdr w:val="none" w:sz="0" w:space="0" w:color="auto" w:frame="1"/>
        </w:rPr>
        <w:t>д</w:t>
      </w:r>
      <w:r w:rsidRPr="007C2BCF">
        <w:rPr>
          <w:bCs/>
          <w:color w:val="000000"/>
          <w:sz w:val="28"/>
          <w:szCs w:val="28"/>
          <w:bdr w:val="none" w:sz="0" w:space="0" w:color="auto" w:frame="1"/>
        </w:rPr>
        <w:t xml:space="preserve">ним словом, имеющим слоги ча, ща, чу. щу.     </w:t>
      </w:r>
    </w:p>
    <w:p w:rsidR="007C2BCF" w:rsidRPr="007C2BCF" w:rsidRDefault="00537DF2" w:rsidP="007C2BCF">
      <w:pPr>
        <w:pStyle w:val="a6"/>
        <w:numPr>
          <w:ilvl w:val="0"/>
          <w:numId w:val="5"/>
        </w:numPr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Кусок </w:t>
      </w:r>
      <w:r w:rsidR="007C2BCF" w:rsidRPr="007C2BCF">
        <w:rPr>
          <w:bCs/>
          <w:color w:val="000000"/>
          <w:sz w:val="28"/>
          <w:szCs w:val="28"/>
          <w:bdr w:val="none" w:sz="0" w:space="0" w:color="auto" w:frame="1"/>
        </w:rPr>
        <w:t>дерева - …(чурбан).</w:t>
      </w:r>
    </w:p>
    <w:p w:rsidR="007C2BCF" w:rsidRPr="007C2BCF" w:rsidRDefault="00537DF2" w:rsidP="00537DF2">
      <w:pPr>
        <w:pStyle w:val="a6"/>
        <w:numPr>
          <w:ilvl w:val="0"/>
          <w:numId w:val="10"/>
        </w:numPr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Раза по полчаса </w:t>
      </w:r>
      <w:r w:rsidR="007C2BCF" w:rsidRPr="007C2BCF">
        <w:rPr>
          <w:bCs/>
          <w:color w:val="000000"/>
          <w:sz w:val="28"/>
          <w:szCs w:val="28"/>
          <w:bdr w:val="none" w:sz="0" w:space="0" w:color="auto" w:frame="1"/>
        </w:rPr>
        <w:t>-…(час).</w:t>
      </w:r>
    </w:p>
    <w:p w:rsidR="007C2BCF" w:rsidRPr="007C2BCF" w:rsidRDefault="007C2BCF" w:rsidP="00537DF2">
      <w:pPr>
        <w:pStyle w:val="a6"/>
        <w:numPr>
          <w:ilvl w:val="0"/>
          <w:numId w:val="10"/>
        </w:numPr>
        <w:rPr>
          <w:bCs/>
          <w:color w:val="000000"/>
          <w:sz w:val="28"/>
          <w:szCs w:val="28"/>
          <w:bdr w:val="none" w:sz="0" w:space="0" w:color="auto" w:frame="1"/>
        </w:rPr>
      </w:pPr>
      <w:r w:rsidRPr="007C2BCF">
        <w:rPr>
          <w:bCs/>
          <w:color w:val="000000"/>
          <w:sz w:val="28"/>
          <w:szCs w:val="28"/>
          <w:bdr w:val="none" w:sz="0" w:space="0" w:color="auto" w:frame="1"/>
        </w:rPr>
        <w:t xml:space="preserve">Густой </w:t>
      </w:r>
      <w:r w:rsidR="003E2167">
        <w:rPr>
          <w:bCs/>
          <w:color w:val="000000"/>
          <w:sz w:val="28"/>
          <w:szCs w:val="28"/>
          <w:bdr w:val="none" w:sz="0" w:space="0" w:color="auto" w:frame="1"/>
        </w:rPr>
        <w:t xml:space="preserve">непроходимый </w:t>
      </w:r>
      <w:r w:rsidRPr="007C2BCF">
        <w:rPr>
          <w:bCs/>
          <w:color w:val="000000"/>
          <w:sz w:val="28"/>
          <w:szCs w:val="28"/>
          <w:bdr w:val="none" w:sz="0" w:space="0" w:color="auto" w:frame="1"/>
        </w:rPr>
        <w:t>лес - …(чаща).</w:t>
      </w:r>
    </w:p>
    <w:p w:rsidR="007C2BCF" w:rsidRPr="007C2BCF" w:rsidRDefault="007C2BCF" w:rsidP="00537DF2">
      <w:pPr>
        <w:pStyle w:val="a6"/>
        <w:numPr>
          <w:ilvl w:val="0"/>
          <w:numId w:val="10"/>
        </w:numPr>
        <w:rPr>
          <w:bCs/>
          <w:color w:val="000000"/>
          <w:sz w:val="28"/>
          <w:szCs w:val="28"/>
          <w:bdr w:val="none" w:sz="0" w:space="0" w:color="auto" w:frame="1"/>
        </w:rPr>
      </w:pPr>
      <w:r w:rsidRPr="007C2BCF">
        <w:rPr>
          <w:bCs/>
          <w:color w:val="000000"/>
          <w:sz w:val="28"/>
          <w:szCs w:val="28"/>
          <w:bdr w:val="none" w:sz="0" w:space="0" w:color="auto" w:frame="1"/>
        </w:rPr>
        <w:t xml:space="preserve">Хищная рыба с </w:t>
      </w:r>
      <w:r w:rsidR="00537DF2">
        <w:rPr>
          <w:bCs/>
          <w:color w:val="000000"/>
          <w:sz w:val="28"/>
          <w:szCs w:val="28"/>
          <w:bdr w:val="none" w:sz="0" w:space="0" w:color="auto" w:frame="1"/>
        </w:rPr>
        <w:t xml:space="preserve">большими </w:t>
      </w:r>
      <w:r w:rsidRPr="007C2BCF">
        <w:rPr>
          <w:bCs/>
          <w:color w:val="000000"/>
          <w:sz w:val="28"/>
          <w:szCs w:val="28"/>
          <w:bdr w:val="none" w:sz="0" w:space="0" w:color="auto" w:frame="1"/>
        </w:rPr>
        <w:t>острыми зубами - …(щука).</w:t>
      </w:r>
    </w:p>
    <w:p w:rsidR="007C2BCF" w:rsidRPr="007C2BCF" w:rsidRDefault="007C2BCF" w:rsidP="00537DF2">
      <w:pPr>
        <w:pStyle w:val="a6"/>
        <w:numPr>
          <w:ilvl w:val="0"/>
          <w:numId w:val="10"/>
        </w:numPr>
        <w:rPr>
          <w:bCs/>
          <w:color w:val="000000"/>
          <w:sz w:val="28"/>
          <w:szCs w:val="28"/>
          <w:bdr w:val="none" w:sz="0" w:space="0" w:color="auto" w:frame="1"/>
        </w:rPr>
      </w:pPr>
      <w:r w:rsidRPr="007C2BCF">
        <w:rPr>
          <w:bCs/>
          <w:color w:val="000000"/>
          <w:sz w:val="28"/>
          <w:szCs w:val="28"/>
          <w:bdr w:val="none" w:sz="0" w:space="0" w:color="auto" w:frame="1"/>
        </w:rPr>
        <w:t>Из чего делают тяжелые сковородки -… (чугун).</w:t>
      </w:r>
    </w:p>
    <w:p w:rsidR="007C2BCF" w:rsidRPr="007C2BCF" w:rsidRDefault="007C2BCF" w:rsidP="00537DF2">
      <w:pPr>
        <w:pStyle w:val="a6"/>
        <w:numPr>
          <w:ilvl w:val="0"/>
          <w:numId w:val="10"/>
        </w:numPr>
        <w:rPr>
          <w:bCs/>
          <w:color w:val="000000"/>
          <w:sz w:val="28"/>
          <w:szCs w:val="28"/>
          <w:bdr w:val="none" w:sz="0" w:space="0" w:color="auto" w:frame="1"/>
        </w:rPr>
      </w:pPr>
      <w:r w:rsidRPr="007C2BCF">
        <w:rPr>
          <w:bCs/>
          <w:color w:val="000000"/>
          <w:sz w:val="28"/>
          <w:szCs w:val="28"/>
          <w:bdr w:val="none" w:sz="0" w:space="0" w:color="auto" w:frame="1"/>
        </w:rPr>
        <w:t>Прикрывать глаза от солнца - … (щуриться).</w:t>
      </w:r>
    </w:p>
    <w:p w:rsidR="007C2BCF" w:rsidRDefault="00537DF2" w:rsidP="00537DF2">
      <w:pPr>
        <w:pStyle w:val="a6"/>
        <w:numPr>
          <w:ilvl w:val="0"/>
          <w:numId w:val="10"/>
        </w:numPr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Посуда, в которой кипятят чай </w:t>
      </w:r>
      <w:r w:rsidR="007C2BCF" w:rsidRPr="007C2BCF">
        <w:rPr>
          <w:bCs/>
          <w:color w:val="000000"/>
          <w:sz w:val="28"/>
          <w:szCs w:val="28"/>
          <w:bdr w:val="none" w:sz="0" w:space="0" w:color="auto" w:frame="1"/>
        </w:rPr>
        <w:t>- …(чайник)</w:t>
      </w:r>
    </w:p>
    <w:p w:rsidR="00322C54" w:rsidRPr="007C2BCF" w:rsidRDefault="00322C54" w:rsidP="00537DF2">
      <w:pPr>
        <w:pStyle w:val="a6"/>
        <w:numPr>
          <w:ilvl w:val="0"/>
          <w:numId w:val="10"/>
        </w:numPr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По ним мы определяем время- … (часы)</w:t>
      </w:r>
    </w:p>
    <w:p w:rsidR="007C2BCF" w:rsidRPr="007C2BCF" w:rsidRDefault="007C2BCF" w:rsidP="007C2BCF">
      <w:pPr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C2BCF">
        <w:rPr>
          <w:bCs/>
          <w:color w:val="000000"/>
          <w:sz w:val="28"/>
          <w:szCs w:val="28"/>
          <w:bdr w:val="none" w:sz="0" w:space="0" w:color="auto" w:frame="1"/>
        </w:rPr>
        <w:t>С большим интересом дети играют в эту игру «Конструктор». Она способствует развитию словарного запаса слов у ребенка.</w:t>
      </w:r>
    </w:p>
    <w:p w:rsidR="003E2167" w:rsidRPr="007C2BCF" w:rsidRDefault="000D659D" w:rsidP="00322C54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Например, </w:t>
      </w:r>
      <w:r w:rsidR="007C2BCF">
        <w:rPr>
          <w:bCs/>
          <w:sz w:val="28"/>
          <w:szCs w:val="28"/>
          <w:bdr w:val="none" w:sz="0" w:space="0" w:color="auto" w:frame="1"/>
        </w:rPr>
        <w:t xml:space="preserve">составить 10 слов </w:t>
      </w:r>
      <w:r w:rsidR="00322C54">
        <w:rPr>
          <w:bCs/>
          <w:sz w:val="28"/>
          <w:szCs w:val="28"/>
          <w:bdr w:val="none" w:sz="0" w:space="0" w:color="auto" w:frame="1"/>
        </w:rPr>
        <w:t xml:space="preserve"> из слова «математика » </w:t>
      </w:r>
      <w:r w:rsidR="007C2BCF">
        <w:rPr>
          <w:bCs/>
          <w:sz w:val="28"/>
          <w:szCs w:val="28"/>
          <w:bdr w:val="none" w:sz="0" w:space="0" w:color="auto" w:frame="1"/>
        </w:rPr>
        <w:t>(</w:t>
      </w:r>
      <w:r w:rsidR="00322C54">
        <w:rPr>
          <w:bCs/>
          <w:sz w:val="28"/>
          <w:szCs w:val="28"/>
          <w:bdr w:val="none" w:sz="0" w:space="0" w:color="auto" w:frame="1"/>
        </w:rPr>
        <w:t xml:space="preserve">математик, </w:t>
      </w:r>
      <w:r>
        <w:rPr>
          <w:bCs/>
          <w:sz w:val="28"/>
          <w:szCs w:val="28"/>
          <w:bdr w:val="none" w:sz="0" w:space="0" w:color="auto" w:frame="1"/>
        </w:rPr>
        <w:t xml:space="preserve">тема, кит, мак, мама, </w:t>
      </w:r>
      <w:r w:rsidR="00322C54">
        <w:rPr>
          <w:bCs/>
          <w:sz w:val="28"/>
          <w:szCs w:val="28"/>
          <w:bdr w:val="none" w:sz="0" w:space="0" w:color="auto" w:frame="1"/>
        </w:rPr>
        <w:t>атака, метка, макет 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7C2BCF" w:rsidRPr="007C2BCF">
        <w:rPr>
          <w:bCs/>
          <w:sz w:val="28"/>
          <w:szCs w:val="28"/>
          <w:bdr w:val="none" w:sz="0" w:space="0" w:color="auto" w:frame="1"/>
        </w:rPr>
        <w:t>др.)</w:t>
      </w:r>
      <w:r w:rsidR="002E592A">
        <w:rPr>
          <w:bCs/>
          <w:sz w:val="28"/>
          <w:szCs w:val="28"/>
          <w:bdr w:val="none" w:sz="0" w:space="0" w:color="auto" w:frame="1"/>
        </w:rPr>
        <w:t>;</w:t>
      </w:r>
      <w:r w:rsidR="00322C54">
        <w:rPr>
          <w:bCs/>
          <w:sz w:val="28"/>
          <w:szCs w:val="28"/>
          <w:bdr w:val="none" w:sz="0" w:space="0" w:color="auto" w:frame="1"/>
        </w:rPr>
        <w:t xml:space="preserve"> из слова «космонавтика» (космонавт, кит, вата, сон, нос, воск, коса, тон, нота,</w:t>
      </w:r>
      <w:r w:rsidR="002E592A">
        <w:rPr>
          <w:bCs/>
          <w:sz w:val="28"/>
          <w:szCs w:val="28"/>
          <w:bdr w:val="none" w:sz="0" w:space="0" w:color="auto" w:frame="1"/>
        </w:rPr>
        <w:t xml:space="preserve"> кот); из слова «дост</w:t>
      </w:r>
      <w:r w:rsidR="002E592A">
        <w:rPr>
          <w:bCs/>
          <w:sz w:val="28"/>
          <w:szCs w:val="28"/>
          <w:bdr w:val="none" w:sz="0" w:space="0" w:color="auto" w:frame="1"/>
        </w:rPr>
        <w:t>о</w:t>
      </w:r>
      <w:r w:rsidR="002E592A">
        <w:rPr>
          <w:bCs/>
          <w:sz w:val="28"/>
          <w:szCs w:val="28"/>
          <w:bdr w:val="none" w:sz="0" w:space="0" w:color="auto" w:frame="1"/>
        </w:rPr>
        <w:t>примечательность» (нос, сон, прима, рот, чат, дом, мечта, сода, и др.)</w:t>
      </w:r>
    </w:p>
    <w:p w:rsidR="007C2BCF" w:rsidRPr="007C2BCF" w:rsidRDefault="007C2BCF" w:rsidP="007C2BCF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C2BCF">
        <w:rPr>
          <w:bCs/>
          <w:sz w:val="28"/>
          <w:szCs w:val="28"/>
          <w:bdr w:val="none" w:sz="0" w:space="0" w:color="auto" w:frame="1"/>
        </w:rPr>
        <w:t>Дидактические игры можно использовать и на уроке окружающего мира.</w:t>
      </w:r>
    </w:p>
    <w:p w:rsidR="007C2BCF" w:rsidRDefault="007C2BCF" w:rsidP="007C2BCF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7C2BCF">
        <w:rPr>
          <w:rFonts w:eastAsiaTheme="minorEastAsia"/>
          <w:bCs/>
          <w:kern w:val="24"/>
          <w:sz w:val="28"/>
          <w:szCs w:val="28"/>
        </w:rPr>
        <w:t xml:space="preserve">Игра «Угадай по описанию». </w:t>
      </w:r>
      <w:r w:rsidRPr="007C2BCF">
        <w:rPr>
          <w:rFonts w:eastAsiaTheme="minorEastAsia"/>
          <w:kern w:val="24"/>
          <w:sz w:val="28"/>
          <w:szCs w:val="28"/>
        </w:rPr>
        <w:t xml:space="preserve">Учитель </w:t>
      </w:r>
      <w:r w:rsidR="000D659D">
        <w:rPr>
          <w:rFonts w:eastAsiaTheme="minorEastAsia"/>
          <w:kern w:val="24"/>
          <w:sz w:val="28"/>
          <w:szCs w:val="28"/>
        </w:rPr>
        <w:t>размещает на доске изображ</w:t>
      </w:r>
      <w:r w:rsidR="000D659D">
        <w:rPr>
          <w:rFonts w:eastAsiaTheme="minorEastAsia"/>
          <w:kern w:val="24"/>
          <w:sz w:val="28"/>
          <w:szCs w:val="28"/>
        </w:rPr>
        <w:t>е</w:t>
      </w:r>
      <w:r w:rsidR="000D659D">
        <w:rPr>
          <w:rFonts w:eastAsiaTheme="minorEastAsia"/>
          <w:kern w:val="24"/>
          <w:sz w:val="28"/>
          <w:szCs w:val="28"/>
        </w:rPr>
        <w:t xml:space="preserve">ния </w:t>
      </w:r>
      <w:r w:rsidRPr="007C2BCF">
        <w:rPr>
          <w:rFonts w:eastAsiaTheme="minorEastAsia"/>
          <w:kern w:val="24"/>
          <w:sz w:val="28"/>
          <w:szCs w:val="28"/>
        </w:rPr>
        <w:t xml:space="preserve"> растений и животных. </w:t>
      </w:r>
      <w:r w:rsidR="000D659D">
        <w:rPr>
          <w:rFonts w:eastAsiaTheme="minorEastAsia"/>
          <w:kern w:val="24"/>
          <w:sz w:val="28"/>
          <w:szCs w:val="28"/>
        </w:rPr>
        <w:t xml:space="preserve">Затем перечисляются </w:t>
      </w:r>
      <w:r w:rsidRPr="007C2BCF">
        <w:rPr>
          <w:rFonts w:eastAsiaTheme="minorEastAsia"/>
          <w:kern w:val="24"/>
          <w:sz w:val="28"/>
          <w:szCs w:val="28"/>
        </w:rPr>
        <w:t xml:space="preserve"> призна</w:t>
      </w:r>
      <w:r w:rsidR="000D659D">
        <w:rPr>
          <w:rFonts w:eastAsiaTheme="minorEastAsia"/>
          <w:kern w:val="24"/>
          <w:sz w:val="28"/>
          <w:szCs w:val="28"/>
        </w:rPr>
        <w:t xml:space="preserve">ки этих объектов, а </w:t>
      </w:r>
      <w:r w:rsidRPr="007C2BCF">
        <w:rPr>
          <w:rFonts w:eastAsiaTheme="minorEastAsia"/>
          <w:kern w:val="24"/>
          <w:sz w:val="28"/>
          <w:szCs w:val="28"/>
        </w:rPr>
        <w:t>учащие</w:t>
      </w:r>
      <w:r w:rsidR="000D659D">
        <w:rPr>
          <w:rFonts w:eastAsiaTheme="minorEastAsia"/>
          <w:kern w:val="24"/>
          <w:sz w:val="28"/>
          <w:szCs w:val="28"/>
        </w:rPr>
        <w:t>ся должны от</w:t>
      </w:r>
      <w:r w:rsidRPr="007C2BCF">
        <w:rPr>
          <w:rFonts w:eastAsiaTheme="minorEastAsia"/>
          <w:kern w:val="24"/>
          <w:sz w:val="28"/>
          <w:szCs w:val="28"/>
        </w:rPr>
        <w:t>гадать</w:t>
      </w:r>
      <w:r w:rsidR="000D659D">
        <w:rPr>
          <w:rFonts w:eastAsiaTheme="minorEastAsia"/>
          <w:kern w:val="24"/>
          <w:sz w:val="28"/>
          <w:szCs w:val="28"/>
        </w:rPr>
        <w:t xml:space="preserve"> их</w:t>
      </w:r>
      <w:r w:rsidRPr="007C2BCF">
        <w:rPr>
          <w:rFonts w:eastAsiaTheme="minorEastAsia"/>
          <w:kern w:val="24"/>
          <w:sz w:val="28"/>
          <w:szCs w:val="28"/>
        </w:rPr>
        <w:t>.</w:t>
      </w:r>
      <w:r w:rsidR="00322C54">
        <w:rPr>
          <w:rFonts w:eastAsiaTheme="minorEastAsia"/>
          <w:kern w:val="24"/>
          <w:sz w:val="28"/>
          <w:szCs w:val="28"/>
        </w:rPr>
        <w:t xml:space="preserve"> </w:t>
      </w:r>
    </w:p>
    <w:p w:rsidR="00322C54" w:rsidRPr="007C2BCF" w:rsidRDefault="00437EE7" w:rsidP="007C2BCF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Например:</w:t>
      </w:r>
      <w:r w:rsidR="00322C54">
        <w:rPr>
          <w:rFonts w:eastAsiaTheme="minorEastAsia"/>
          <w:kern w:val="24"/>
          <w:sz w:val="28"/>
          <w:szCs w:val="28"/>
        </w:rPr>
        <w:t xml:space="preserve"> ярко-синий цветок, растет во ржи (василек)</w:t>
      </w:r>
      <w:r>
        <w:rPr>
          <w:rFonts w:eastAsiaTheme="minorEastAsia"/>
          <w:kern w:val="24"/>
          <w:sz w:val="28"/>
          <w:szCs w:val="28"/>
        </w:rPr>
        <w:t xml:space="preserve">; растение, у которого желтые цветы, а листья с одной стороны теплые, мягкие, с другой - холодные, гладкие (мать-и мачеха); хищное животное серого цвета (волк); крупное неуклюжее животное бурого цвета (медведь); </w:t>
      </w:r>
      <w:r w:rsidR="002E592A">
        <w:rPr>
          <w:rFonts w:eastAsiaTheme="minorEastAsia"/>
          <w:kern w:val="24"/>
          <w:sz w:val="28"/>
          <w:szCs w:val="28"/>
        </w:rPr>
        <w:t>рыжее животное с пушистым хвостом, которое живет в норе (лиса).</w:t>
      </w:r>
    </w:p>
    <w:p w:rsidR="007C2BCF" w:rsidRPr="007C2BCF" w:rsidRDefault="000D659D" w:rsidP="007C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Есть интересная </w:t>
      </w:r>
      <w:r w:rsidR="007C2BCF" w:rsidRPr="007C2BCF">
        <w:rPr>
          <w:bCs/>
          <w:sz w:val="28"/>
          <w:szCs w:val="28"/>
        </w:rPr>
        <w:t>игра «Поменяйтесь местами»</w:t>
      </w:r>
      <w:r w:rsidR="007C2BCF" w:rsidRPr="007C2BCF">
        <w:rPr>
          <w:sz w:val="28"/>
          <w:szCs w:val="28"/>
        </w:rPr>
        <w:t>. Учитель говорит: «Поменяйтесь местами те,</w:t>
      </w:r>
      <w:r w:rsidR="007C2BCF">
        <w:rPr>
          <w:sz w:val="28"/>
          <w:szCs w:val="28"/>
        </w:rPr>
        <w:t xml:space="preserve"> </w:t>
      </w:r>
      <w:r w:rsidR="003E2167">
        <w:rPr>
          <w:sz w:val="28"/>
          <w:szCs w:val="28"/>
        </w:rPr>
        <w:t>...». Учен</w:t>
      </w:r>
      <w:r w:rsidR="00437EE7">
        <w:rPr>
          <w:sz w:val="28"/>
          <w:szCs w:val="28"/>
        </w:rPr>
        <w:t>и</w:t>
      </w:r>
      <w:r w:rsidR="00437EE7">
        <w:rPr>
          <w:sz w:val="28"/>
          <w:szCs w:val="28"/>
        </w:rPr>
        <w:softHyphen/>
        <w:t xml:space="preserve">ки, выполнившие  </w:t>
      </w:r>
      <w:r w:rsidR="003E2167">
        <w:rPr>
          <w:sz w:val="28"/>
          <w:szCs w:val="28"/>
        </w:rPr>
        <w:t>назв</w:t>
      </w:r>
      <w:r w:rsidR="007C2BCF" w:rsidRPr="007C2BCF">
        <w:rPr>
          <w:sz w:val="28"/>
          <w:szCs w:val="28"/>
        </w:rPr>
        <w:t>анное де</w:t>
      </w:r>
      <w:r w:rsidR="007C2BCF" w:rsidRPr="007C2BCF">
        <w:rPr>
          <w:sz w:val="28"/>
          <w:szCs w:val="28"/>
        </w:rPr>
        <w:t>й</w:t>
      </w:r>
      <w:r w:rsidR="007C2BCF" w:rsidRPr="007C2BCF">
        <w:rPr>
          <w:sz w:val="28"/>
          <w:szCs w:val="28"/>
        </w:rPr>
        <w:t xml:space="preserve">ствие или </w:t>
      </w:r>
      <w:r w:rsidR="003E2167">
        <w:rPr>
          <w:sz w:val="28"/>
          <w:szCs w:val="28"/>
        </w:rPr>
        <w:t xml:space="preserve">те, кто </w:t>
      </w:r>
      <w:r w:rsidR="007C2BCF" w:rsidRPr="007C2BCF">
        <w:rPr>
          <w:sz w:val="28"/>
          <w:szCs w:val="28"/>
        </w:rPr>
        <w:t>соглас</w:t>
      </w:r>
      <w:r w:rsidR="003E2167">
        <w:rPr>
          <w:sz w:val="28"/>
          <w:szCs w:val="28"/>
        </w:rPr>
        <w:t>ен</w:t>
      </w:r>
      <w:r w:rsidR="007C2BCF" w:rsidRPr="007C2BCF">
        <w:rPr>
          <w:sz w:val="28"/>
          <w:szCs w:val="28"/>
        </w:rPr>
        <w:t xml:space="preserve"> с утверждением, меняются друг с другом мест</w:t>
      </w:r>
      <w:r w:rsidR="007C2BCF" w:rsidRPr="007C2BCF">
        <w:rPr>
          <w:sz w:val="28"/>
          <w:szCs w:val="28"/>
        </w:rPr>
        <w:t>а</w:t>
      </w:r>
      <w:r w:rsidR="007C2BCF" w:rsidRPr="007C2BCF">
        <w:rPr>
          <w:sz w:val="28"/>
          <w:szCs w:val="28"/>
        </w:rPr>
        <w:t xml:space="preserve">ми. </w:t>
      </w:r>
      <w:r w:rsidR="003E2167">
        <w:rPr>
          <w:sz w:val="28"/>
          <w:szCs w:val="28"/>
        </w:rPr>
        <w:t>Остальные участники игры остаю</w:t>
      </w:r>
      <w:r w:rsidR="007C2BCF" w:rsidRPr="007C2BCF">
        <w:rPr>
          <w:sz w:val="28"/>
          <w:szCs w:val="28"/>
        </w:rPr>
        <w:t xml:space="preserve">тся на местах. </w:t>
      </w:r>
      <w:r>
        <w:rPr>
          <w:sz w:val="28"/>
          <w:szCs w:val="28"/>
        </w:rPr>
        <w:t>В ходе</w:t>
      </w:r>
      <w:r w:rsidR="007C2BCF" w:rsidRPr="007C2BCF">
        <w:rPr>
          <w:sz w:val="28"/>
          <w:szCs w:val="28"/>
        </w:rPr>
        <w:t xml:space="preserve"> иг</w:t>
      </w:r>
      <w:r>
        <w:rPr>
          <w:sz w:val="28"/>
          <w:szCs w:val="28"/>
        </w:rPr>
        <w:t>ры</w:t>
      </w:r>
      <w:r w:rsidR="007C2BCF" w:rsidRPr="007C2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="007C2BCF" w:rsidRPr="007C2BCF">
        <w:rPr>
          <w:sz w:val="28"/>
          <w:szCs w:val="28"/>
        </w:rPr>
        <w:t xml:space="preserve"> опре</w:t>
      </w:r>
      <w:r>
        <w:rPr>
          <w:sz w:val="28"/>
          <w:szCs w:val="28"/>
        </w:rPr>
        <w:t xml:space="preserve">деляет </w:t>
      </w:r>
      <w:r w:rsidR="00B602CD">
        <w:rPr>
          <w:sz w:val="28"/>
          <w:szCs w:val="28"/>
        </w:rPr>
        <w:t xml:space="preserve">настроение учащихся, степень </w:t>
      </w:r>
      <w:r w:rsidR="007C2BCF" w:rsidRPr="007C2BCF">
        <w:rPr>
          <w:sz w:val="28"/>
          <w:szCs w:val="28"/>
        </w:rPr>
        <w:t xml:space="preserve"> усвоения учебного материала, применения знаний в реаль</w:t>
      </w:r>
      <w:r w:rsidR="007C2BCF" w:rsidRPr="007C2BCF">
        <w:rPr>
          <w:sz w:val="28"/>
          <w:szCs w:val="28"/>
        </w:rPr>
        <w:softHyphen/>
        <w:t xml:space="preserve">ной жизни, </w:t>
      </w:r>
      <w:r w:rsidR="003E2167">
        <w:rPr>
          <w:sz w:val="28"/>
          <w:szCs w:val="28"/>
        </w:rPr>
        <w:t xml:space="preserve">уровень сформированности </w:t>
      </w:r>
      <w:r w:rsidR="007C2BCF" w:rsidRPr="007C2BCF">
        <w:rPr>
          <w:sz w:val="28"/>
          <w:szCs w:val="28"/>
        </w:rPr>
        <w:t>навыков личной гигиены.</w:t>
      </w:r>
    </w:p>
    <w:p w:rsidR="007C2BCF" w:rsidRPr="007C2BCF" w:rsidRDefault="007C2BCF" w:rsidP="007C2BCF">
      <w:pPr>
        <w:shd w:val="clear" w:color="auto" w:fill="FFFFFF"/>
        <w:ind w:firstLine="709"/>
        <w:jc w:val="both"/>
        <w:rPr>
          <w:sz w:val="28"/>
          <w:szCs w:val="28"/>
        </w:rPr>
      </w:pPr>
      <w:r w:rsidRPr="007C2BCF">
        <w:rPr>
          <w:bCs/>
          <w:iCs/>
          <w:sz w:val="28"/>
          <w:szCs w:val="28"/>
        </w:rPr>
        <w:t>Темы «Режим дня школьника»,</w:t>
      </w:r>
      <w:r w:rsidRPr="007C2BCF">
        <w:rPr>
          <w:sz w:val="28"/>
          <w:szCs w:val="28"/>
        </w:rPr>
        <w:t> </w:t>
      </w:r>
      <w:r w:rsidRPr="007C2BCF">
        <w:rPr>
          <w:bCs/>
          <w:iCs/>
          <w:sz w:val="28"/>
          <w:szCs w:val="28"/>
        </w:rPr>
        <w:t>«Личная и общественная гигиена»</w:t>
      </w:r>
      <w:r w:rsidRPr="007C2BCF">
        <w:rPr>
          <w:sz w:val="28"/>
          <w:szCs w:val="28"/>
        </w:rPr>
        <w:t xml:space="preserve"> в 1</w:t>
      </w:r>
      <w:r w:rsidRPr="007C2BCF">
        <w:rPr>
          <w:bCs/>
          <w:iCs/>
          <w:sz w:val="28"/>
          <w:szCs w:val="28"/>
        </w:rPr>
        <w:t> классе</w:t>
      </w:r>
      <w:r w:rsidR="00437EE7">
        <w:rPr>
          <w:bCs/>
          <w:iCs/>
          <w:sz w:val="28"/>
          <w:szCs w:val="28"/>
        </w:rPr>
        <w:t>.</w:t>
      </w:r>
    </w:p>
    <w:p w:rsidR="007C2BCF" w:rsidRPr="007C2BCF" w:rsidRDefault="007C2BCF" w:rsidP="007C2BCF">
      <w:pPr>
        <w:shd w:val="clear" w:color="auto" w:fill="FFFFFF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Поменяйтесь местами те, ...:</w:t>
      </w:r>
    </w:p>
    <w:p w:rsidR="007C2BCF" w:rsidRPr="007C2BCF" w:rsidRDefault="007C2BCF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у кого сейчас хорошее настроение;</w:t>
      </w:r>
    </w:p>
    <w:p w:rsidR="007C2BCF" w:rsidRDefault="007C2BCF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кто сегодня утром делал зарядку;</w:t>
      </w:r>
    </w:p>
    <w:p w:rsidR="00322C54" w:rsidRPr="007C2BCF" w:rsidRDefault="00322C54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кто всегда поддерживает порядок в своей комнате;</w:t>
      </w:r>
    </w:p>
    <w:p w:rsidR="007C2BCF" w:rsidRPr="007C2BCF" w:rsidRDefault="007C2BCF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кто ежедневно выполняет по утрам физические упражнения;</w:t>
      </w:r>
    </w:p>
    <w:p w:rsidR="007C2BCF" w:rsidRPr="007C2BCF" w:rsidRDefault="007C2BCF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кт</w:t>
      </w:r>
      <w:r w:rsidR="000D659D">
        <w:rPr>
          <w:sz w:val="28"/>
          <w:szCs w:val="28"/>
        </w:rPr>
        <w:t xml:space="preserve">о иногда забывает почистить утром </w:t>
      </w:r>
      <w:r w:rsidRPr="007C2BCF">
        <w:rPr>
          <w:sz w:val="28"/>
          <w:szCs w:val="28"/>
        </w:rPr>
        <w:t xml:space="preserve"> зубы;</w:t>
      </w:r>
    </w:p>
    <w:p w:rsidR="007C2BCF" w:rsidRDefault="007C2BCF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кто самостоятельно следит за своей одеждой;</w:t>
      </w:r>
    </w:p>
    <w:p w:rsidR="00322C54" w:rsidRPr="007C2BCF" w:rsidRDefault="00322C54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кто содержит в порядке свои книжки и тетрадки;</w:t>
      </w:r>
    </w:p>
    <w:p w:rsidR="007C2BCF" w:rsidRPr="007C2BCF" w:rsidRDefault="000D659D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кто ложится спать в 10</w:t>
      </w:r>
      <w:r w:rsidR="007C2BCF" w:rsidRPr="007C2BCF">
        <w:rPr>
          <w:sz w:val="28"/>
          <w:szCs w:val="28"/>
        </w:rPr>
        <w:t xml:space="preserve"> часов;</w:t>
      </w:r>
    </w:p>
    <w:p w:rsidR="007C2BCF" w:rsidRDefault="007C2BCF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кт</w:t>
      </w:r>
      <w:r w:rsidR="000D659D">
        <w:rPr>
          <w:sz w:val="28"/>
          <w:szCs w:val="28"/>
        </w:rPr>
        <w:t>о смотрит телевизор более двух  часов</w:t>
      </w:r>
      <w:r w:rsidRPr="007C2BCF">
        <w:rPr>
          <w:sz w:val="28"/>
          <w:szCs w:val="28"/>
        </w:rPr>
        <w:t xml:space="preserve"> в день;</w:t>
      </w:r>
    </w:p>
    <w:p w:rsidR="00322C54" w:rsidRDefault="00322C54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кто ежедневно гуляет на свежем воздухе не меньше часа;</w:t>
      </w:r>
    </w:p>
    <w:p w:rsidR="00437EE7" w:rsidRPr="007C2BCF" w:rsidRDefault="00437EE7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кто с утра никогда не опаздывает в школу;</w:t>
      </w:r>
    </w:p>
    <w:p w:rsidR="007C2BCF" w:rsidRPr="007C2BCF" w:rsidRDefault="007C2BCF" w:rsidP="007C2BCF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C2BCF">
        <w:rPr>
          <w:sz w:val="28"/>
          <w:szCs w:val="28"/>
        </w:rPr>
        <w:t>кто составил свой режим дня;</w:t>
      </w:r>
      <w:r>
        <w:rPr>
          <w:sz w:val="28"/>
          <w:szCs w:val="28"/>
        </w:rPr>
        <w:t xml:space="preserve"> т.д.</w:t>
      </w:r>
    </w:p>
    <w:p w:rsidR="007C2BCF" w:rsidRPr="007C2BCF" w:rsidRDefault="00253B47" w:rsidP="007C2BCF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 игровые</w:t>
      </w:r>
      <w:r w:rsidR="007C2BCF" w:rsidRPr="007C2BCF">
        <w:rPr>
          <w:sz w:val="28"/>
          <w:szCs w:val="28"/>
        </w:rPr>
        <w:t xml:space="preserve"> технологий на уроках</w:t>
      </w:r>
      <w:r>
        <w:rPr>
          <w:sz w:val="28"/>
          <w:szCs w:val="28"/>
        </w:rPr>
        <w:t xml:space="preserve">, учитель </w:t>
      </w:r>
      <w:r w:rsidR="007C2BCF" w:rsidRPr="007C2BCF">
        <w:rPr>
          <w:sz w:val="28"/>
          <w:szCs w:val="28"/>
        </w:rPr>
        <w:t xml:space="preserve"> вовлека</w:t>
      </w:r>
      <w:r>
        <w:rPr>
          <w:sz w:val="28"/>
          <w:szCs w:val="28"/>
        </w:rPr>
        <w:t>ет</w:t>
      </w:r>
      <w:r w:rsidR="007C2BCF" w:rsidRPr="007C2BCF">
        <w:rPr>
          <w:sz w:val="28"/>
          <w:szCs w:val="28"/>
        </w:rPr>
        <w:t xml:space="preserve"> в р</w:t>
      </w:r>
      <w:r w:rsidR="007C2BCF" w:rsidRPr="007C2BCF">
        <w:rPr>
          <w:sz w:val="28"/>
          <w:szCs w:val="28"/>
        </w:rPr>
        <w:t>а</w:t>
      </w:r>
      <w:r w:rsidR="007C2BCF" w:rsidRPr="007C2BCF">
        <w:rPr>
          <w:sz w:val="28"/>
          <w:szCs w:val="28"/>
        </w:rPr>
        <w:t xml:space="preserve">боту практически всех детей. Даже </w:t>
      </w:r>
      <w:r>
        <w:rPr>
          <w:sz w:val="28"/>
          <w:szCs w:val="28"/>
        </w:rPr>
        <w:t>те обучающиеся, которые обычно сте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няются отвечать, инертны, становятся более открытыми и развивают свои способности.</w:t>
      </w:r>
    </w:p>
    <w:p w:rsidR="007C2BCF" w:rsidRDefault="007C2BCF" w:rsidP="007C2BCF">
      <w:pPr>
        <w:shd w:val="clear" w:color="auto" w:fill="FFFFFF"/>
        <w:spacing w:after="150" w:line="300" w:lineRule="atLeast"/>
        <w:ind w:firstLine="709"/>
        <w:rPr>
          <w:rFonts w:ascii="Arial" w:hAnsi="Arial" w:cs="Arial"/>
          <w:color w:val="000000"/>
        </w:rPr>
      </w:pPr>
    </w:p>
    <w:p w:rsidR="00B602CD" w:rsidRPr="00BA4B0A" w:rsidRDefault="00B602CD" w:rsidP="007C2BCF">
      <w:pPr>
        <w:shd w:val="clear" w:color="auto" w:fill="FFFFFF"/>
        <w:spacing w:after="150" w:line="300" w:lineRule="atLeast"/>
        <w:ind w:firstLine="709"/>
        <w:rPr>
          <w:rFonts w:ascii="Arial" w:hAnsi="Arial" w:cs="Arial"/>
          <w:color w:val="000000"/>
        </w:rPr>
      </w:pPr>
    </w:p>
    <w:p w:rsidR="007C2BCF" w:rsidRPr="007C2BCF" w:rsidRDefault="007C2BCF" w:rsidP="007C2BCF">
      <w:pPr>
        <w:jc w:val="center"/>
      </w:pPr>
      <w:r w:rsidRPr="007C2BCF">
        <w:t>Литература</w:t>
      </w:r>
    </w:p>
    <w:p w:rsidR="007C2BCF" w:rsidRDefault="007C2BCF" w:rsidP="007C2BCF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2BA">
        <w:rPr>
          <w:rFonts w:ascii="Times New Roman" w:hAnsi="Times New Roman"/>
          <w:sz w:val="24"/>
          <w:szCs w:val="24"/>
        </w:rPr>
        <w:t>Волина</w:t>
      </w:r>
      <w:r>
        <w:rPr>
          <w:rFonts w:ascii="Times New Roman" w:hAnsi="Times New Roman"/>
          <w:sz w:val="24"/>
          <w:szCs w:val="24"/>
        </w:rPr>
        <w:t xml:space="preserve"> В.В.</w:t>
      </w:r>
      <w:r w:rsidRPr="00B132BA">
        <w:rPr>
          <w:rFonts w:ascii="Times New Roman" w:hAnsi="Times New Roman"/>
          <w:sz w:val="24"/>
          <w:szCs w:val="24"/>
        </w:rPr>
        <w:t xml:space="preserve"> Игровые технологии на уроках русского языка. 1-4 классы: и</w:t>
      </w:r>
      <w:r w:rsidRPr="00B132BA">
        <w:rPr>
          <w:rFonts w:ascii="Times New Roman" w:hAnsi="Times New Roman"/>
          <w:sz w:val="24"/>
          <w:szCs w:val="24"/>
        </w:rPr>
        <w:t>г</w:t>
      </w:r>
      <w:r w:rsidRPr="00B132BA">
        <w:rPr>
          <w:rFonts w:ascii="Times New Roman" w:hAnsi="Times New Roman"/>
          <w:sz w:val="24"/>
          <w:szCs w:val="24"/>
        </w:rPr>
        <w:t>ры со сл</w:t>
      </w:r>
      <w:r w:rsidRPr="00B132BA">
        <w:rPr>
          <w:rFonts w:ascii="Times New Roman" w:hAnsi="Times New Roman"/>
          <w:sz w:val="24"/>
          <w:szCs w:val="24"/>
        </w:rPr>
        <w:t>о</w:t>
      </w:r>
      <w:r w:rsidRPr="00B132BA">
        <w:rPr>
          <w:rFonts w:ascii="Times New Roman" w:hAnsi="Times New Roman"/>
          <w:sz w:val="24"/>
          <w:szCs w:val="24"/>
        </w:rPr>
        <w:t>вами, разработки уроков</w:t>
      </w:r>
      <w:r w:rsidR="00A077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2BA">
        <w:rPr>
          <w:rFonts w:ascii="Times New Roman" w:hAnsi="Times New Roman"/>
          <w:sz w:val="24"/>
          <w:szCs w:val="24"/>
        </w:rPr>
        <w:t>– Волгоград, 2009.</w:t>
      </w:r>
    </w:p>
    <w:p w:rsidR="007C2BCF" w:rsidRPr="007C2BCF" w:rsidRDefault="007C2BCF" w:rsidP="007C2BCF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Финогенов </w:t>
      </w:r>
      <w:r w:rsidRPr="007C2BCF">
        <w:rPr>
          <w:rFonts w:ascii="Times New Roman" w:hAnsi="Times New Roman"/>
          <w:sz w:val="24"/>
          <w:szCs w:val="24"/>
        </w:rPr>
        <w:t>А.В. Игровые технологии</w:t>
      </w:r>
      <w:r>
        <w:rPr>
          <w:rFonts w:ascii="Times New Roman" w:hAnsi="Times New Roman"/>
          <w:sz w:val="24"/>
          <w:szCs w:val="24"/>
        </w:rPr>
        <w:t xml:space="preserve"> в школе: Учеб.-метод. пособие/ А.В.Финогенов, В.Э. Филиппов</w:t>
      </w:r>
      <w:r w:rsidR="00A077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C2BCF">
        <w:rPr>
          <w:rFonts w:ascii="Times New Roman" w:hAnsi="Times New Roman"/>
          <w:sz w:val="24"/>
          <w:szCs w:val="24"/>
        </w:rPr>
        <w:t>Красноярск: Краснояр. гос. ун-т, 2001.</w:t>
      </w:r>
    </w:p>
    <w:p w:rsidR="007C2BCF" w:rsidRPr="007C2BCF" w:rsidRDefault="007C2BCF" w:rsidP="007C2BCF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BCF">
        <w:rPr>
          <w:rFonts w:ascii="Times New Roman" w:hAnsi="Times New Roman"/>
          <w:sz w:val="24"/>
          <w:szCs w:val="24"/>
        </w:rPr>
        <w:t>Плешакова А.Б. Игровые технологии в учебном процессе: [Пед. вузы]/ А.Б.Плешакова // Современные проблемы философского знания.</w:t>
      </w:r>
      <w:r w:rsidR="00A07711">
        <w:rPr>
          <w:rFonts w:ascii="Times New Roman" w:hAnsi="Times New Roman"/>
          <w:sz w:val="24"/>
          <w:szCs w:val="24"/>
        </w:rPr>
        <w:t xml:space="preserve"> – </w:t>
      </w:r>
      <w:r w:rsidRPr="007C2BCF">
        <w:rPr>
          <w:rFonts w:ascii="Times New Roman" w:hAnsi="Times New Roman"/>
          <w:sz w:val="24"/>
          <w:szCs w:val="24"/>
        </w:rPr>
        <w:t>Пенза, 2002.</w:t>
      </w:r>
    </w:p>
    <w:p w:rsidR="007C2BCF" w:rsidRPr="00B132BA" w:rsidRDefault="007C2BCF" w:rsidP="007C2BCF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C2BCF" w:rsidRPr="007C2BCF" w:rsidRDefault="007C2BCF" w:rsidP="007C2BCF">
      <w:pPr>
        <w:tabs>
          <w:tab w:val="left" w:pos="1134"/>
        </w:tabs>
        <w:spacing w:before="144"/>
        <w:rPr>
          <w:sz w:val="28"/>
          <w:szCs w:val="28"/>
        </w:rPr>
      </w:pPr>
    </w:p>
    <w:p w:rsidR="007C2BCF" w:rsidRPr="00B22ACC" w:rsidRDefault="007C2BCF" w:rsidP="007C2BCF">
      <w:pPr>
        <w:ind w:firstLine="709"/>
        <w:rPr>
          <w:bCs/>
          <w:color w:val="000000"/>
          <w:sz w:val="28"/>
          <w:szCs w:val="28"/>
          <w:bdr w:val="none" w:sz="0" w:space="0" w:color="auto" w:frame="1"/>
        </w:rPr>
      </w:pPr>
    </w:p>
    <w:p w:rsid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Default="007C2BCF" w:rsidP="007C2BCF">
      <w:pPr>
        <w:ind w:firstLine="709"/>
        <w:jc w:val="both"/>
        <w:rPr>
          <w:sz w:val="28"/>
          <w:szCs w:val="28"/>
        </w:rPr>
      </w:pPr>
    </w:p>
    <w:p w:rsidR="007C2BCF" w:rsidRPr="002337EC" w:rsidRDefault="007C2BCF" w:rsidP="007C2BCF">
      <w:pPr>
        <w:ind w:firstLine="709"/>
        <w:jc w:val="both"/>
        <w:rPr>
          <w:sz w:val="28"/>
          <w:szCs w:val="28"/>
        </w:rPr>
      </w:pPr>
    </w:p>
    <w:p w:rsidR="00532213" w:rsidRDefault="00532213" w:rsidP="001C302A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1C302A" w:rsidRPr="001C302A" w:rsidRDefault="001C302A" w:rsidP="001C302A">
      <w:pPr>
        <w:pStyle w:val="a5"/>
        <w:spacing w:line="276" w:lineRule="auto"/>
        <w:ind w:firstLine="567"/>
        <w:jc w:val="both"/>
        <w:rPr>
          <w:rFonts w:ascii="Times New Roman" w:hAnsi="Times New Roman"/>
          <w:sz w:val="36"/>
          <w:szCs w:val="26"/>
        </w:rPr>
      </w:pPr>
    </w:p>
    <w:p w:rsidR="002B50E9" w:rsidRPr="00A27CAE" w:rsidRDefault="002B50E9" w:rsidP="00A27C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75F87" w:rsidRPr="00975F87" w:rsidRDefault="00975F87" w:rsidP="00975F87">
      <w:pPr>
        <w:pStyle w:val="a3"/>
        <w:tabs>
          <w:tab w:val="left" w:pos="4275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5F2A32" w:rsidRPr="00975F87" w:rsidRDefault="005F2A32" w:rsidP="00975F87"/>
    <w:sectPr w:rsidR="005F2A32" w:rsidRPr="00975F87" w:rsidSect="00975F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2C7"/>
    <w:multiLevelType w:val="hybridMultilevel"/>
    <w:tmpl w:val="DB2815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5028B7"/>
    <w:multiLevelType w:val="hybridMultilevel"/>
    <w:tmpl w:val="7524475E"/>
    <w:lvl w:ilvl="0" w:tplc="E422906E">
      <w:start w:val="2"/>
      <w:numFmt w:val="decimal"/>
      <w:lvlText w:val="%1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 w15:restartNumberingAfterBreak="0">
    <w:nsid w:val="1FB356BA"/>
    <w:multiLevelType w:val="hybridMultilevel"/>
    <w:tmpl w:val="E006E4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CA1D86"/>
    <w:multiLevelType w:val="hybridMultilevel"/>
    <w:tmpl w:val="DC9E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234983"/>
    <w:multiLevelType w:val="multilevel"/>
    <w:tmpl w:val="D41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F103F"/>
    <w:multiLevelType w:val="hybridMultilevel"/>
    <w:tmpl w:val="0BE6D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3195C"/>
    <w:multiLevelType w:val="hybridMultilevel"/>
    <w:tmpl w:val="194822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8D26219"/>
    <w:multiLevelType w:val="hybridMultilevel"/>
    <w:tmpl w:val="449A43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EF71E0E"/>
    <w:multiLevelType w:val="hybridMultilevel"/>
    <w:tmpl w:val="87183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E0"/>
    <w:rsid w:val="00023850"/>
    <w:rsid w:val="000D4973"/>
    <w:rsid w:val="000D659D"/>
    <w:rsid w:val="001C302A"/>
    <w:rsid w:val="001E0F31"/>
    <w:rsid w:val="001F63FC"/>
    <w:rsid w:val="001F70B3"/>
    <w:rsid w:val="002337EC"/>
    <w:rsid w:val="0024664B"/>
    <w:rsid w:val="00253B47"/>
    <w:rsid w:val="002B50E9"/>
    <w:rsid w:val="002D5744"/>
    <w:rsid w:val="002E592A"/>
    <w:rsid w:val="00316C7E"/>
    <w:rsid w:val="00322C54"/>
    <w:rsid w:val="00350141"/>
    <w:rsid w:val="00357BD3"/>
    <w:rsid w:val="0037447F"/>
    <w:rsid w:val="003E2167"/>
    <w:rsid w:val="00437EE7"/>
    <w:rsid w:val="004D60FA"/>
    <w:rsid w:val="00500469"/>
    <w:rsid w:val="00532213"/>
    <w:rsid w:val="00537DF2"/>
    <w:rsid w:val="005F2A32"/>
    <w:rsid w:val="007C2BCF"/>
    <w:rsid w:val="00871360"/>
    <w:rsid w:val="00900597"/>
    <w:rsid w:val="0091073C"/>
    <w:rsid w:val="00975F87"/>
    <w:rsid w:val="009E417E"/>
    <w:rsid w:val="00A07711"/>
    <w:rsid w:val="00A27CAE"/>
    <w:rsid w:val="00A44901"/>
    <w:rsid w:val="00AB427D"/>
    <w:rsid w:val="00AC3E53"/>
    <w:rsid w:val="00AF1369"/>
    <w:rsid w:val="00B132BA"/>
    <w:rsid w:val="00B22ACC"/>
    <w:rsid w:val="00B602CD"/>
    <w:rsid w:val="00BA4B0A"/>
    <w:rsid w:val="00C179DA"/>
    <w:rsid w:val="00C310C3"/>
    <w:rsid w:val="00CF126E"/>
    <w:rsid w:val="00E67C01"/>
    <w:rsid w:val="00ED535C"/>
    <w:rsid w:val="00F240E0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9B36C80-00FB-46C2-B6AB-7456732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F8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75F87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1C302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50141"/>
    <w:pPr>
      <w:ind w:left="720"/>
      <w:contextualSpacing/>
    </w:pPr>
  </w:style>
  <w:style w:type="character" w:styleId="a7">
    <w:name w:val="Strong"/>
    <w:basedOn w:val="a0"/>
    <w:uiPriority w:val="22"/>
    <w:qFormat/>
    <w:rsid w:val="007C2B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teacher</cp:lastModifiedBy>
  <cp:revision>2</cp:revision>
  <dcterms:created xsi:type="dcterms:W3CDTF">2022-02-04T08:39:00Z</dcterms:created>
  <dcterms:modified xsi:type="dcterms:W3CDTF">2022-02-04T08:39:00Z</dcterms:modified>
</cp:coreProperties>
</file>