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F4" w:rsidRDefault="00D71CF4" w:rsidP="00D71C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«Без игры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</w:p>
    <w:p w:rsidR="00D71CF4" w:rsidRDefault="00D71CF4" w:rsidP="00D71C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 </w:t>
      </w:r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умственного развития. </w:t>
      </w:r>
    </w:p>
    <w:p w:rsidR="00D71CF4" w:rsidRPr="00D71CF4" w:rsidRDefault="00D71CF4" w:rsidP="00D71C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</w:t>
      </w:r>
      <w:proofErr w:type="gramStart"/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огромное светлое окно,</w:t>
      </w:r>
    </w:p>
    <w:p w:rsidR="00D71CF4" w:rsidRPr="00D71CF4" w:rsidRDefault="00D71CF4" w:rsidP="00D7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через </w:t>
      </w:r>
      <w:proofErr w:type="gramStart"/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духовный мир ребенка вливается </w:t>
      </w:r>
    </w:p>
    <w:p w:rsidR="00D71CF4" w:rsidRPr="00D71CF4" w:rsidRDefault="00D71CF4" w:rsidP="00D7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живительный поток представлений, понятий. </w:t>
      </w:r>
    </w:p>
    <w:p w:rsidR="00D71CF4" w:rsidRPr="00D71CF4" w:rsidRDefault="00D71CF4" w:rsidP="00D7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искра, огонек пытливости и любознательности»</w:t>
      </w:r>
    </w:p>
    <w:p w:rsidR="00D71CF4" w:rsidRPr="00D71CF4" w:rsidRDefault="00D71CF4" w:rsidP="00D7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F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Сухомлинский</w:t>
      </w:r>
      <w:r w:rsidR="0099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bookmarkStart w:id="0" w:name="_GoBack"/>
      <w:bookmarkEnd w:id="0"/>
    </w:p>
    <w:p w:rsidR="00FA03C5" w:rsidRDefault="00FA03C5" w:rsidP="00FA03C5">
      <w:pPr>
        <w:pStyle w:val="c1"/>
      </w:pPr>
      <w:r>
        <w:rPr>
          <w:rStyle w:val="c0"/>
        </w:rPr>
        <w:t>В настоящее время появилось много качественных, интересных, ярких, красочных пособий. Причём, издаются как новые, так и усовершенствуются старые, давно любимые, пособия.</w:t>
      </w:r>
    </w:p>
    <w:p w:rsidR="00A62A81" w:rsidRDefault="00FA03C5" w:rsidP="00A62A81">
      <w:pPr>
        <w:pStyle w:val="c1"/>
        <w:rPr>
          <w:rStyle w:val="c0"/>
        </w:rPr>
      </w:pPr>
      <w:r>
        <w:rPr>
          <w:rStyle w:val="c0"/>
        </w:rPr>
        <w:t>    Развивающие игры дают возможность целенаправленно развивать умственные способности ребенка, логику мысли, рассуждений и действий, гибкость мыслительного процесса, смекалки и сообразительности.</w:t>
      </w:r>
    </w:p>
    <w:p w:rsidR="006F385E" w:rsidRPr="00A62A81" w:rsidRDefault="00FA03C5" w:rsidP="00A62A81">
      <w:pPr>
        <w:pStyle w:val="c1"/>
      </w:pPr>
      <w:r>
        <w:rPr>
          <w:rStyle w:val="c0"/>
        </w:rPr>
        <w:t xml:space="preserve"> Развитие дошкольника можно осуществить только в естественном, самом привлекательном для него виде деятельности – игре. Ребенок, увлеченный замыслом игры, не замечает, что он «учится», хотя при этом сталкивается с учебными трудностями и преодолевает их. Остается лишь использовать эту естественную потребность для вовлечения детей в более сложные и творческие формы игровой активности.</w:t>
      </w:r>
      <w:r w:rsidR="00102372">
        <w:rPr>
          <w:rStyle w:val="c0"/>
        </w:rPr>
        <w:t xml:space="preserve"> Активность ребёнка в условиях обогащённой развивающей среды стимулируется свободой выбора деятельности. Ребёнок играет,  исходя  из своих интересов и возможностей, стремления  к самоутверждению, занимается не  по воле взрослого, а по собственному желанию, под воздействием привлекших его внимание игровых материалов. Такая среда способствует </w:t>
      </w:r>
      <w:r w:rsidR="008D4A0C">
        <w:rPr>
          <w:rStyle w:val="c0"/>
        </w:rPr>
        <w:t>установлению, утверждению чувства уверенности в себе, а ведь именно оно  определяет особенности личностного развития на ступени дошкольного детства</w:t>
      </w:r>
      <w:r w:rsidR="00102372">
        <w:rPr>
          <w:rStyle w:val="c0"/>
        </w:rPr>
        <w:t xml:space="preserve"> </w:t>
      </w:r>
      <w:r>
        <w:rPr>
          <w:rStyle w:val="c0"/>
        </w:rPr>
        <w:t xml:space="preserve"> Использование развивающих игр и головоломок в педагогическом процессе позволяет перестроить образовательную деятельность, перейти от привычных занятий с детьми к познавательной игровой деятельности.</w:t>
      </w:r>
      <w:r w:rsidR="006F385E" w:rsidRPr="006F385E">
        <w:rPr>
          <w:color w:val="000000"/>
        </w:rPr>
        <w:t xml:space="preserve"> </w:t>
      </w:r>
    </w:p>
    <w:p w:rsidR="006F385E" w:rsidRPr="006F385E" w:rsidRDefault="006F385E" w:rsidP="006F385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Pr="006F385E">
        <w:rPr>
          <w:b/>
          <w:bCs/>
          <w:color w:val="000000"/>
        </w:rPr>
        <w:t>Из чего состоят дидактические развивающие игры для дошкольников</w:t>
      </w:r>
      <w:proofErr w:type="gramStart"/>
      <w:r w:rsidRPr="006F385E">
        <w:rPr>
          <w:b/>
          <w:bCs/>
          <w:color w:val="000000"/>
        </w:rPr>
        <w:t>?</w:t>
      </w:r>
      <w:r w:rsidRPr="006F385E">
        <w:rPr>
          <w:color w:val="000000"/>
        </w:rPr>
        <w:t>(</w:t>
      </w:r>
      <w:proofErr w:type="gramEnd"/>
      <w:r w:rsidRPr="006F385E">
        <w:rPr>
          <w:color w:val="000000"/>
        </w:rPr>
        <w:t>структура дидактической игры).</w:t>
      </w:r>
    </w:p>
    <w:p w:rsidR="00A62A81" w:rsidRDefault="006F385E" w:rsidP="006F385E">
      <w:pPr>
        <w:pStyle w:val="a3"/>
        <w:shd w:val="clear" w:color="auto" w:fill="FFFFFF"/>
      </w:pPr>
      <w:r w:rsidRPr="006F385E">
        <w:rPr>
          <w:color w:val="000000"/>
        </w:rPr>
        <w:t>Структура дидактических игр содержит три</w:t>
      </w:r>
      <w:r w:rsidRPr="006F385E">
        <w:rPr>
          <w:b/>
          <w:bCs/>
          <w:color w:val="000000"/>
        </w:rPr>
        <w:t xml:space="preserve"> </w:t>
      </w:r>
      <w:r w:rsidRPr="006F385E">
        <w:rPr>
          <w:color w:val="000000"/>
        </w:rPr>
        <w:t xml:space="preserve">задачи. Первая задача – </w:t>
      </w:r>
      <w:r w:rsidRPr="006F385E">
        <w:rPr>
          <w:b/>
          <w:bCs/>
          <w:color w:val="000000"/>
        </w:rPr>
        <w:t>обучающая,</w:t>
      </w:r>
      <w:r w:rsidRPr="006F385E">
        <w:rPr>
          <w:color w:val="000000"/>
        </w:rPr>
        <w:t xml:space="preserve"> которая скрыта от ребёнка и ребёнок не подозревает о её существовании (например, развивать у ребёнка память, или внимание, или мышление и т.д.). Вторая задача </w:t>
      </w:r>
      <w:r w:rsidRPr="006F385E">
        <w:rPr>
          <w:b/>
          <w:bCs/>
          <w:color w:val="000000"/>
        </w:rPr>
        <w:t>дидактической игры</w:t>
      </w:r>
      <w:r w:rsidRPr="006F385E">
        <w:rPr>
          <w:color w:val="000000"/>
        </w:rPr>
        <w:t xml:space="preserve"> – </w:t>
      </w:r>
      <w:r w:rsidRPr="006F385E">
        <w:rPr>
          <w:b/>
          <w:bCs/>
          <w:color w:val="000000"/>
        </w:rPr>
        <w:t>собственно игровая,</w:t>
      </w:r>
      <w:r w:rsidRPr="006F385E">
        <w:rPr>
          <w:color w:val="000000"/>
        </w:rPr>
        <w:t xml:space="preserve"> которая излагается ребёнку в правилах, т.е. взрослый, который предлагает ребёнку игру рассказывает, что конкретно нужно сделать. Третья задача  </w:t>
      </w:r>
      <w:r w:rsidRPr="006F385E">
        <w:rPr>
          <w:b/>
          <w:bCs/>
          <w:color w:val="000000"/>
        </w:rPr>
        <w:t>игровые действия</w:t>
      </w:r>
      <w:r w:rsidRPr="006F385E">
        <w:rPr>
          <w:color w:val="000000"/>
        </w:rPr>
        <w:t> – методы проявления активности ребёнка.</w:t>
      </w:r>
    </w:p>
    <w:p w:rsidR="007D05DA" w:rsidRDefault="006F385E" w:rsidP="000D6100">
      <w:pPr>
        <w:pStyle w:val="a3"/>
        <w:shd w:val="clear" w:color="auto" w:fill="FFFFFF"/>
        <w:rPr>
          <w:color w:val="000000"/>
        </w:rPr>
      </w:pPr>
      <w:r w:rsidRPr="006F385E">
        <w:rPr>
          <w:color w:val="000000"/>
        </w:rPr>
        <w:t>Благодаря правилам в игре решается дидактическая задача, а значит, ребёнок достигает нужной цели, поставленной в игре.</w:t>
      </w:r>
      <w:r w:rsidR="000D6100">
        <w:rPr>
          <w:color w:val="000000"/>
        </w:rPr>
        <w:t xml:space="preserve"> </w:t>
      </w:r>
      <w:r w:rsidRPr="006F385E">
        <w:rPr>
          <w:color w:val="000000"/>
        </w:rPr>
        <w:t>Все компоненты дидактической игры связаны между собо</w:t>
      </w:r>
      <w:r w:rsidR="008D4A0C">
        <w:rPr>
          <w:color w:val="000000"/>
        </w:rPr>
        <w:t xml:space="preserve">й. Дидактические игры  помогают детям разобраться в некоторых сложных математических понятиях, в формировании представлений о соотношениях цифр и чисел, количества и цифр, в развитии умений ориентироваться </w:t>
      </w:r>
      <w:r w:rsidR="00423EDA">
        <w:rPr>
          <w:color w:val="000000"/>
        </w:rPr>
        <w:t xml:space="preserve">в пространственных </w:t>
      </w:r>
      <w:r w:rsidR="00423EDA">
        <w:rPr>
          <w:color w:val="000000"/>
        </w:rPr>
        <w:lastRenderedPageBreak/>
        <w:t>направлениях, делать выводы. Развивающие игры интересуют детей намного больше, чем традиционные задания, игры привлекают и тем самым становятся толчком для развития внимания, памяти, мышления и т.д.</w:t>
      </w:r>
    </w:p>
    <w:p w:rsidR="00423EDA" w:rsidRPr="000D6100" w:rsidRDefault="00423EDA" w:rsidP="000D6100">
      <w:pPr>
        <w:pStyle w:val="a3"/>
        <w:shd w:val="clear" w:color="auto" w:fill="FFFFFF"/>
        <w:rPr>
          <w:rStyle w:val="c3"/>
          <w:color w:val="000000"/>
        </w:rPr>
      </w:pPr>
      <w:r>
        <w:rPr>
          <w:color w:val="000000"/>
        </w:rPr>
        <w:t xml:space="preserve">Таким образом, приобщение детей к математике в игровой и занимательной форме, может помочь ребёнку в будущем быстрее и легче осваивать школьную программу. </w:t>
      </w:r>
    </w:p>
    <w:p w:rsidR="000D6100" w:rsidRPr="000D6100" w:rsidRDefault="000D6100" w:rsidP="000D6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Какими должны быть игры для развития логики у детей? </w:t>
      </w:r>
    </w:p>
    <w:p w:rsidR="000D6100" w:rsidRPr="000D6100" w:rsidRDefault="000D6100" w:rsidP="000D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Хорошие логические игры развивают внимательность и сообразительность, способность находить нестандартные решения. </w:t>
      </w:r>
    </w:p>
    <w:p w:rsidR="000D6100" w:rsidRPr="000D6100" w:rsidRDefault="000D6100" w:rsidP="000D6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ключевых моментов для гармоничного развития ребенка — свобода выбора, отсутствие принуждения со стороны взрослого.</w:t>
      </w:r>
    </w:p>
    <w:p w:rsidR="000D6100" w:rsidRPr="000D6100" w:rsidRDefault="000D6100" w:rsidP="000D6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должна приносить радость и желание достичь успеха: найти правильный способ решения проблемы, дать верный ответ, стать первым среди участников.</w:t>
      </w:r>
    </w:p>
    <w:p w:rsidR="000D6100" w:rsidRPr="000D6100" w:rsidRDefault="000D6100" w:rsidP="000D6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игры для развития внимания, мышления, наблюдательности должны иметь образное выражение, сопровождаться понятными и яркими иллюстрациями.</w:t>
      </w:r>
    </w:p>
    <w:p w:rsidR="000D6100" w:rsidRDefault="000D6100" w:rsidP="000D6100">
      <w:pPr>
        <w:pStyle w:val="custom-pageblockparagraph"/>
        <w:ind w:left="720"/>
      </w:pPr>
      <w:r w:rsidRPr="000D6100">
        <w:t xml:space="preserve">У каждой игры свой образовательный потенциал: развивают логику, внимательность и быстроту мышления. </w:t>
      </w:r>
    </w:p>
    <w:p w:rsidR="00EA4EC1" w:rsidRDefault="00390886" w:rsidP="00EA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вашему вниманию, несколько увлекательных логических игр, которые </w:t>
      </w:r>
      <w:r w:rsidRPr="0074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</w:t>
      </w:r>
      <w:r w:rsidRPr="0074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сравнивать, анализировать, сопоставлять полученную информацию, а также устанавливать прост</w:t>
      </w:r>
      <w:r w:rsidR="0035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закономерности. </w:t>
      </w:r>
      <w:r w:rsidRPr="0074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игры разовьют у ребёнка умение думать и рассуждать самостоятельно, что так важно для гармоничного развития.</w:t>
      </w:r>
    </w:p>
    <w:p w:rsidR="00AE5024" w:rsidRDefault="00AE5024" w:rsidP="00EA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0E" w:rsidRPr="00EA4EC1" w:rsidRDefault="00EA4EC1" w:rsidP="00EA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5400E" w:rsidRPr="003540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Настольная развивающая игра «Палитра» </w:t>
      </w:r>
    </w:p>
    <w:p w:rsidR="0035400E" w:rsidRPr="007156E3" w:rsidRDefault="0035400E" w:rsidP="0035400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="002C0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156E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15BFCE14" wp14:editId="7A518332">
            <wp:extent cx="1305529" cy="1525503"/>
            <wp:effectExtent l="99378" t="110172" r="89852" b="1089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1_1737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27598">
                      <a:off x="0" y="0"/>
                      <a:ext cx="1318248" cy="154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56E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422FC44" wp14:editId="6D349424">
            <wp:extent cx="1304982" cy="1118555"/>
            <wp:effectExtent l="93345" t="78105" r="83820" b="838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1_1737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58768">
                      <a:off x="0" y="0"/>
                      <a:ext cx="1304982" cy="111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0E" w:rsidRPr="00EA4EC1" w:rsidRDefault="0035400E" w:rsidP="0035400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4EC1">
        <w:rPr>
          <w:rFonts w:ascii="Times New Roman" w:hAnsi="Times New Roman" w:cs="Times New Roman"/>
          <w:b/>
          <w:bCs/>
          <w:iCs/>
          <w:sz w:val="24"/>
          <w:szCs w:val="24"/>
        </w:rPr>
        <w:t>Выполнения задания:</w:t>
      </w:r>
    </w:p>
    <w:p w:rsidR="0035400E" w:rsidRPr="002C021B" w:rsidRDefault="0035400E" w:rsidP="0035400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21B">
        <w:rPr>
          <w:rFonts w:ascii="Times New Roman" w:hAnsi="Times New Roman" w:cs="Times New Roman"/>
          <w:sz w:val="24"/>
          <w:szCs w:val="24"/>
        </w:rPr>
        <w:t>Уберите с палитры все фишки</w:t>
      </w:r>
    </w:p>
    <w:p w:rsidR="0035400E" w:rsidRPr="002C021B" w:rsidRDefault="0035400E" w:rsidP="0035400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21B">
        <w:rPr>
          <w:rFonts w:ascii="Times New Roman" w:hAnsi="Times New Roman" w:cs="Times New Roman"/>
          <w:sz w:val="24"/>
          <w:szCs w:val="24"/>
        </w:rPr>
        <w:t>Положи карточку на деревянную основу заданиями вверх (два штырька зафиксируют карточку в нужном положении)</w:t>
      </w:r>
    </w:p>
    <w:p w:rsidR="0035400E" w:rsidRPr="002C021B" w:rsidRDefault="0035400E" w:rsidP="0035400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21B">
        <w:rPr>
          <w:rFonts w:ascii="Times New Roman" w:hAnsi="Times New Roman" w:cs="Times New Roman"/>
          <w:sz w:val="24"/>
          <w:szCs w:val="24"/>
        </w:rPr>
        <w:t>Найди на карточке задание, которое ты собираешься выполнить</w:t>
      </w:r>
    </w:p>
    <w:p w:rsidR="0035400E" w:rsidRPr="002C021B" w:rsidRDefault="0035400E" w:rsidP="0035400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21B">
        <w:rPr>
          <w:rFonts w:ascii="Times New Roman" w:hAnsi="Times New Roman" w:cs="Times New Roman"/>
          <w:sz w:val="24"/>
          <w:szCs w:val="24"/>
        </w:rPr>
        <w:t>Возьми в руки нарисованную рядом с заданием фишку</w:t>
      </w:r>
    </w:p>
    <w:p w:rsidR="0035400E" w:rsidRPr="002C021B" w:rsidRDefault="0035400E" w:rsidP="0035400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21B">
        <w:rPr>
          <w:rFonts w:ascii="Times New Roman" w:hAnsi="Times New Roman" w:cs="Times New Roman"/>
          <w:sz w:val="24"/>
          <w:szCs w:val="24"/>
        </w:rPr>
        <w:t>Найди ответ к своему заданию</w:t>
      </w:r>
    </w:p>
    <w:p w:rsidR="0035400E" w:rsidRDefault="0035400E" w:rsidP="0035400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21B">
        <w:rPr>
          <w:rFonts w:ascii="Times New Roman" w:hAnsi="Times New Roman" w:cs="Times New Roman"/>
          <w:sz w:val="24"/>
          <w:szCs w:val="24"/>
        </w:rPr>
        <w:t>Положи фишку в выемку возле ответа и переходи к следующему заданию</w:t>
      </w:r>
    </w:p>
    <w:p w:rsidR="00992B0C" w:rsidRPr="00992B0C" w:rsidRDefault="00992B0C" w:rsidP="00992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00E" w:rsidRPr="00EA4EC1" w:rsidRDefault="0035400E" w:rsidP="00354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C1">
        <w:rPr>
          <w:rFonts w:ascii="Times New Roman" w:hAnsi="Times New Roman" w:cs="Times New Roman"/>
          <w:b/>
          <w:sz w:val="24"/>
          <w:szCs w:val="24"/>
        </w:rPr>
        <w:lastRenderedPageBreak/>
        <w:t>Проверка правильности решения:</w:t>
      </w:r>
    </w:p>
    <w:p w:rsidR="0035400E" w:rsidRPr="002C021B" w:rsidRDefault="0035400E" w:rsidP="0035400E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21B">
        <w:rPr>
          <w:rFonts w:ascii="Times New Roman" w:hAnsi="Times New Roman" w:cs="Times New Roman"/>
          <w:sz w:val="24"/>
          <w:szCs w:val="24"/>
        </w:rPr>
        <w:t>Переверни карточку и снова положи её на основу</w:t>
      </w:r>
    </w:p>
    <w:p w:rsidR="0035400E" w:rsidRPr="002C021B" w:rsidRDefault="0035400E" w:rsidP="0035400E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021B">
        <w:rPr>
          <w:rFonts w:ascii="Times New Roman" w:hAnsi="Times New Roman" w:cs="Times New Roman"/>
          <w:sz w:val="24"/>
          <w:szCs w:val="24"/>
        </w:rPr>
        <w:t>Проверь, совпадают ли цвета и форма фишек с раскраской по краям заданий. Если совпадают, ты</w:t>
      </w:r>
      <w:r w:rsidRPr="002C02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021B">
        <w:rPr>
          <w:rFonts w:ascii="Times New Roman" w:hAnsi="Times New Roman" w:cs="Times New Roman"/>
          <w:sz w:val="24"/>
          <w:szCs w:val="24"/>
        </w:rPr>
        <w:t>правильно решил все примеры!</w:t>
      </w:r>
    </w:p>
    <w:p w:rsidR="0035400E" w:rsidRPr="0035400E" w:rsidRDefault="0035400E" w:rsidP="0035400E">
      <w:pPr>
        <w:pStyle w:val="a6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400E" w:rsidRPr="0035400E" w:rsidRDefault="0035400E" w:rsidP="003540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33D765" wp14:editId="45DB0D57">
            <wp:extent cx="1617539" cy="1389888"/>
            <wp:effectExtent l="0" t="317" r="1587" b="1588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8481" cy="14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D0C9812" wp14:editId="7732CB45">
            <wp:extent cx="1188720" cy="1499616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77" cy="150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5143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F51439">
        <w:rPr>
          <w:noProof/>
          <w:lang w:eastAsia="ru-RU"/>
        </w:rPr>
        <w:drawing>
          <wp:inline distT="0" distB="0" distL="0" distR="0" wp14:anchorId="05862636" wp14:editId="0674962D">
            <wp:extent cx="1672531" cy="1390298"/>
            <wp:effectExtent l="762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062" cy="13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5400E" w:rsidRPr="003F3742" w:rsidRDefault="0035400E" w:rsidP="0035400E">
      <w:pPr>
        <w:pStyle w:val="a6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</w:p>
    <w:p w:rsidR="00F51439" w:rsidRDefault="006F385E" w:rsidP="00F51439">
      <w:pPr>
        <w:pStyle w:val="c1"/>
        <w:rPr>
          <w:b/>
        </w:rPr>
      </w:pPr>
      <w:r w:rsidRPr="00F51439">
        <w:rPr>
          <w:rStyle w:val="c0"/>
        </w:rPr>
        <w:t> </w:t>
      </w:r>
      <w:proofErr w:type="gramStart"/>
      <w:r w:rsidR="00F51439" w:rsidRPr="00F51439">
        <w:rPr>
          <w:b/>
        </w:rPr>
        <w:t>Настольная развивающая игра «Арифметика 1»</w:t>
      </w:r>
      <w:r w:rsidR="002C021B">
        <w:rPr>
          <w:b/>
        </w:rPr>
        <w:t xml:space="preserve"> </w:t>
      </w:r>
      <w:r w:rsidR="00F51439" w:rsidRPr="00F51439">
        <w:rPr>
          <w:b/>
        </w:rPr>
        <w:t>(многоразовые карточки на</w:t>
      </w:r>
      <w:proofErr w:type="gramEnd"/>
    </w:p>
    <w:p w:rsidR="00EA4EC1" w:rsidRDefault="002C021B" w:rsidP="00F51439">
      <w:pPr>
        <w:pStyle w:val="c1"/>
        <w:rPr>
          <w:b/>
        </w:rPr>
      </w:pPr>
      <w:r>
        <w:rPr>
          <w:b/>
        </w:rPr>
        <w:t xml:space="preserve"> печатной основе)</w:t>
      </w:r>
      <w:r w:rsidR="00EA4EC1">
        <w:rPr>
          <w:b/>
        </w:rPr>
        <w:t xml:space="preserve">      </w:t>
      </w:r>
    </w:p>
    <w:p w:rsidR="00EA4EC1" w:rsidRDefault="00EA4EC1" w:rsidP="00F51439">
      <w:pPr>
        <w:pStyle w:val="c1"/>
        <w:rPr>
          <w:b/>
        </w:rPr>
      </w:pPr>
      <w:r>
        <w:rPr>
          <w:b/>
        </w:rPr>
        <w:t xml:space="preserve">                                                    </w:t>
      </w:r>
      <w:r w:rsidRPr="007156E3">
        <w:rPr>
          <w:b/>
          <w:i/>
          <w:noProof/>
          <w:sz w:val="28"/>
          <w:szCs w:val="28"/>
        </w:rPr>
        <w:drawing>
          <wp:inline distT="0" distB="0" distL="0" distR="0" wp14:anchorId="024AE57D" wp14:editId="0E52A1C3">
            <wp:extent cx="1453896" cy="1366463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1_1742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25" cy="137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439" w:rsidRPr="00EA4EC1" w:rsidRDefault="00F51439" w:rsidP="00EA4EC1">
      <w:pPr>
        <w:pStyle w:val="c1"/>
        <w:rPr>
          <w:b/>
        </w:rPr>
      </w:pPr>
      <w:r w:rsidRPr="00EA4EC1">
        <w:rPr>
          <w:b/>
        </w:rPr>
        <w:t>Методические рекомендации:</w:t>
      </w:r>
      <w:r w:rsidRPr="002C021B">
        <w:rPr>
          <w:b/>
          <w:i/>
        </w:rPr>
        <w:t xml:space="preserve"> </w:t>
      </w:r>
      <w:r w:rsidRPr="002C021B">
        <w:t xml:space="preserve">  Набор карточек «Арифметика 1» содержит все примеры на сложение и вычитание в пределах 20.</w:t>
      </w:r>
    </w:p>
    <w:p w:rsidR="00F51439" w:rsidRPr="002C021B" w:rsidRDefault="00F51439" w:rsidP="00F514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21B">
        <w:rPr>
          <w:rFonts w:ascii="Times New Roman" w:hAnsi="Times New Roman" w:cs="Times New Roman"/>
          <w:sz w:val="24"/>
          <w:szCs w:val="24"/>
        </w:rPr>
        <w:t>В этой игре мы приводим много способов решения одних и тех же примеров. Знание разных приемов помогает избежать ошибок</w:t>
      </w:r>
      <w:proofErr w:type="gramStart"/>
      <w:r w:rsidRPr="002C02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021B">
        <w:rPr>
          <w:rFonts w:ascii="Times New Roman" w:hAnsi="Times New Roman" w:cs="Times New Roman"/>
          <w:sz w:val="24"/>
          <w:szCs w:val="24"/>
        </w:rPr>
        <w:t xml:space="preserve"> расширяет математический кругозор ребёнка, дает ему образцы математических рассуждений.</w:t>
      </w:r>
    </w:p>
    <w:p w:rsidR="00F51439" w:rsidRDefault="00F51439" w:rsidP="00F51439">
      <w:pPr>
        <w:pStyle w:val="a3"/>
        <w:shd w:val="clear" w:color="auto" w:fill="FFFFFF"/>
        <w:rPr>
          <w:noProof/>
        </w:rPr>
      </w:pPr>
      <w:r w:rsidRPr="007156E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AB760C" wp14:editId="71DC9F3F">
            <wp:simplePos x="0" y="0"/>
            <wp:positionH relativeFrom="column">
              <wp:posOffset>1960880</wp:posOffset>
            </wp:positionH>
            <wp:positionV relativeFrom="paragraph">
              <wp:posOffset>583565</wp:posOffset>
            </wp:positionV>
            <wp:extent cx="1446530" cy="1024890"/>
            <wp:effectExtent l="134620" t="113030" r="154940" b="17399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6530" cy="1024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7D61B83" wp14:editId="2BEA5286">
            <wp:extent cx="1515865" cy="1591056"/>
            <wp:effectExtent l="133350" t="95250" r="141605" b="161925"/>
            <wp:docPr id="10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Объект 6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91" cy="15920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EDD9CA" wp14:editId="63C9003F">
            <wp:extent cx="1353312" cy="1609344"/>
            <wp:effectExtent l="114300" t="95250" r="151765" b="162560"/>
            <wp:docPr id="1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Объект 4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9038" cy="16161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436781" w:rsidRDefault="00F51439" w:rsidP="00F51439">
      <w:pPr>
        <w:pStyle w:val="a3"/>
        <w:shd w:val="clear" w:color="auto" w:fill="FFFFFF"/>
        <w:rPr>
          <w:noProof/>
        </w:rPr>
      </w:pPr>
      <w:r>
        <w:rPr>
          <w:noProof/>
        </w:rPr>
        <w:t xml:space="preserve">                                         </w:t>
      </w:r>
    </w:p>
    <w:p w:rsidR="00436781" w:rsidRDefault="00436781" w:rsidP="00F51439">
      <w:pPr>
        <w:pStyle w:val="a3"/>
        <w:shd w:val="clear" w:color="auto" w:fill="FFFFFF"/>
        <w:rPr>
          <w:noProof/>
        </w:rPr>
      </w:pPr>
      <w:r>
        <w:rPr>
          <w:noProof/>
        </w:rPr>
        <w:lastRenderedPageBreak/>
        <w:t xml:space="preserve">                                      </w:t>
      </w:r>
      <w:r>
        <w:rPr>
          <w:noProof/>
        </w:rPr>
        <w:drawing>
          <wp:inline distT="0" distB="0" distL="0" distR="0" wp14:anchorId="7E3FC1CA" wp14:editId="6EFA6834">
            <wp:extent cx="1530436" cy="1673543"/>
            <wp:effectExtent l="214312" t="185738" r="227013" b="246062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Рисунок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66663">
                      <a:off x="0" y="0"/>
                      <a:ext cx="1567931" cy="17145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AE5024" w:rsidRDefault="00AE5024" w:rsidP="00F51439">
      <w:pPr>
        <w:pStyle w:val="a3"/>
        <w:shd w:val="clear" w:color="auto" w:fill="FFFFFF"/>
        <w:rPr>
          <w:noProof/>
        </w:rPr>
      </w:pPr>
    </w:p>
    <w:p w:rsidR="00436781" w:rsidRDefault="00436781" w:rsidP="00F51439">
      <w:pPr>
        <w:pStyle w:val="a3"/>
        <w:shd w:val="clear" w:color="auto" w:fill="FFFFFF"/>
        <w:rPr>
          <w:noProof/>
        </w:rPr>
      </w:pPr>
      <w:r>
        <w:rPr>
          <w:noProof/>
        </w:rPr>
        <w:t xml:space="preserve">                                      </w:t>
      </w:r>
    </w:p>
    <w:p w:rsidR="00436781" w:rsidRPr="00436781" w:rsidRDefault="00F51439" w:rsidP="00436781">
      <w:pPr>
        <w:pStyle w:val="a3"/>
        <w:shd w:val="clear" w:color="auto" w:fill="FFFFFF"/>
        <w:rPr>
          <w:noProof/>
        </w:rPr>
      </w:pPr>
      <w:r>
        <w:rPr>
          <w:noProof/>
        </w:rPr>
        <w:t xml:space="preserve">  </w:t>
      </w:r>
      <w:r w:rsidR="00436781">
        <w:rPr>
          <w:noProof/>
        </w:rPr>
        <w:t xml:space="preserve">                 </w:t>
      </w:r>
      <w:r w:rsidR="00436781" w:rsidRPr="00436781">
        <w:rPr>
          <w:b/>
        </w:rPr>
        <w:t xml:space="preserve">Настольная развивающая игра «Занимательная математика»  </w:t>
      </w:r>
    </w:p>
    <w:p w:rsidR="00436781" w:rsidRPr="00D9768B" w:rsidRDefault="00436781" w:rsidP="0043678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768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D650D5A" wp14:editId="48BDF7B5">
            <wp:extent cx="2180411" cy="1635310"/>
            <wp:effectExtent l="114300" t="152400" r="106045" b="155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1_1739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5434">
                      <a:off x="0" y="0"/>
                      <a:ext cx="2203769" cy="165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D9768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4C36632" wp14:editId="17345CE7">
            <wp:extent cx="1800844" cy="1350633"/>
            <wp:effectExtent l="133350" t="190500" r="142875" b="1930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1_1740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5034">
                      <a:off x="0" y="0"/>
                      <a:ext cx="1813141" cy="135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781" w:rsidRDefault="00436781" w:rsidP="004367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781" w:rsidRPr="00D9768B" w:rsidRDefault="00436781" w:rsidP="004367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781" w:rsidRPr="00436781" w:rsidRDefault="00436781" w:rsidP="004367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781">
        <w:rPr>
          <w:rFonts w:ascii="Times New Roman" w:hAnsi="Times New Roman" w:cs="Times New Roman"/>
          <w:b/>
          <w:sz w:val="24"/>
          <w:szCs w:val="24"/>
        </w:rPr>
        <w:t>Данная игра позволяет решить следующие задачи:</w:t>
      </w:r>
    </w:p>
    <w:p w:rsidR="00436781" w:rsidRPr="00436781" w:rsidRDefault="00436781" w:rsidP="0043678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781">
        <w:rPr>
          <w:rFonts w:ascii="Times New Roman" w:hAnsi="Times New Roman" w:cs="Times New Roman"/>
          <w:sz w:val="24"/>
          <w:szCs w:val="24"/>
        </w:rPr>
        <w:t>Изучение цифр и чисел;</w:t>
      </w:r>
    </w:p>
    <w:p w:rsidR="00436781" w:rsidRPr="00436781" w:rsidRDefault="00436781" w:rsidP="0043678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781">
        <w:rPr>
          <w:rFonts w:ascii="Times New Roman" w:hAnsi="Times New Roman" w:cs="Times New Roman"/>
          <w:sz w:val="24"/>
          <w:szCs w:val="24"/>
        </w:rPr>
        <w:t>Формирование и закрепление знаний о сенсорных эталонах (цвет, геометрические фигуры)</w:t>
      </w:r>
      <w:proofErr w:type="gramStart"/>
      <w:r w:rsidRPr="0043678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36781" w:rsidRPr="00436781" w:rsidRDefault="00436781" w:rsidP="0043678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781">
        <w:rPr>
          <w:rFonts w:ascii="Times New Roman" w:hAnsi="Times New Roman" w:cs="Times New Roman"/>
          <w:sz w:val="24"/>
          <w:szCs w:val="24"/>
        </w:rPr>
        <w:t>Развитие навыков ориентирования в пространстве (влево</w:t>
      </w:r>
      <w:proofErr w:type="gramStart"/>
      <w:r w:rsidRPr="00436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7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781">
        <w:rPr>
          <w:rFonts w:ascii="Times New Roman" w:hAnsi="Times New Roman" w:cs="Times New Roman"/>
          <w:sz w:val="24"/>
          <w:szCs w:val="24"/>
        </w:rPr>
        <w:t>право, вверх, вниз);</w:t>
      </w:r>
    </w:p>
    <w:p w:rsidR="00436781" w:rsidRPr="00436781" w:rsidRDefault="00436781" w:rsidP="0043678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781">
        <w:rPr>
          <w:rFonts w:ascii="Times New Roman" w:hAnsi="Times New Roman" w:cs="Times New Roman"/>
          <w:sz w:val="24"/>
          <w:szCs w:val="24"/>
        </w:rPr>
        <w:t>Умение классифицировать</w:t>
      </w:r>
      <w:proofErr w:type="gramStart"/>
      <w:r w:rsidRPr="004367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781">
        <w:rPr>
          <w:rFonts w:ascii="Times New Roman" w:hAnsi="Times New Roman" w:cs="Times New Roman"/>
          <w:sz w:val="24"/>
          <w:szCs w:val="24"/>
        </w:rPr>
        <w:t xml:space="preserve"> соотносить количество предметов и число, выполнять действия сложения и вычитания, составлять и решать</w:t>
      </w:r>
      <w:r w:rsidR="006A58D6">
        <w:rPr>
          <w:rFonts w:ascii="Times New Roman" w:hAnsi="Times New Roman" w:cs="Times New Roman"/>
          <w:sz w:val="24"/>
          <w:szCs w:val="24"/>
        </w:rPr>
        <w:t xml:space="preserve"> простые арифметические задачи </w:t>
      </w:r>
    </w:p>
    <w:p w:rsidR="00436781" w:rsidRPr="00436781" w:rsidRDefault="00436781" w:rsidP="0043678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781">
        <w:rPr>
          <w:rFonts w:ascii="Times New Roman" w:hAnsi="Times New Roman" w:cs="Times New Roman"/>
          <w:sz w:val="24"/>
          <w:szCs w:val="24"/>
        </w:rPr>
        <w:t>Развитие психических процессов (зрительное восприятие, произвольное внимание, образное мышление</w:t>
      </w:r>
      <w:proofErr w:type="gramStart"/>
      <w:r w:rsidRPr="0043678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6781">
        <w:rPr>
          <w:rFonts w:ascii="Times New Roman" w:hAnsi="Times New Roman" w:cs="Times New Roman"/>
          <w:sz w:val="24"/>
          <w:szCs w:val="24"/>
        </w:rPr>
        <w:t>, памяти и внимательности;</w:t>
      </w:r>
    </w:p>
    <w:p w:rsidR="00436781" w:rsidRDefault="00436781" w:rsidP="0043678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781">
        <w:rPr>
          <w:rFonts w:ascii="Times New Roman" w:hAnsi="Times New Roman" w:cs="Times New Roman"/>
          <w:sz w:val="24"/>
          <w:szCs w:val="24"/>
        </w:rPr>
        <w:t>Развитие речи и творческих способностей малышей.</w:t>
      </w:r>
    </w:p>
    <w:p w:rsidR="00436781" w:rsidRPr="006A58D6" w:rsidRDefault="00436781" w:rsidP="006A5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781" w:rsidRPr="00436781" w:rsidRDefault="00436781" w:rsidP="00436781">
      <w:pPr>
        <w:pStyle w:val="a6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6781" w:rsidRPr="00436781" w:rsidRDefault="00436781" w:rsidP="00436781">
      <w:pPr>
        <w:pStyle w:val="a6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6781" w:rsidRPr="00436781" w:rsidRDefault="00436781" w:rsidP="00436781">
      <w:pPr>
        <w:pStyle w:val="a6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6781" w:rsidRDefault="00436781" w:rsidP="00436781">
      <w:pPr>
        <w:pStyle w:val="a6"/>
        <w:spacing w:line="240" w:lineRule="auto"/>
        <w:ind w:left="360"/>
        <w:rPr>
          <w:noProof/>
          <w:lang w:eastAsia="ru-RU"/>
        </w:rPr>
      </w:pPr>
    </w:p>
    <w:p w:rsidR="00436781" w:rsidRDefault="00436781" w:rsidP="00436781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F752CB3" wp14:editId="3D4089FF">
            <wp:extent cx="2368296" cy="1408176"/>
            <wp:effectExtent l="0" t="0" r="0" b="190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Рисунок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23" cy="14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6FFAD39A" wp14:editId="04949E3B">
            <wp:extent cx="2305166" cy="1499616"/>
            <wp:effectExtent l="38100" t="57150" r="38100" b="62865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Рисунок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94">
                      <a:off x="0" y="0"/>
                      <a:ext cx="2325540" cy="15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36781" w:rsidRDefault="00436781" w:rsidP="00436781">
      <w:pPr>
        <w:pStyle w:val="a6"/>
        <w:spacing w:line="240" w:lineRule="auto"/>
        <w:ind w:left="360"/>
        <w:rPr>
          <w:noProof/>
          <w:lang w:eastAsia="ru-RU"/>
        </w:rPr>
      </w:pPr>
    </w:p>
    <w:p w:rsidR="00436781" w:rsidRDefault="00436781" w:rsidP="00436781">
      <w:pPr>
        <w:pStyle w:val="a6"/>
        <w:spacing w:line="240" w:lineRule="auto"/>
        <w:ind w:left="360"/>
        <w:rPr>
          <w:noProof/>
          <w:lang w:eastAsia="ru-RU"/>
        </w:rPr>
      </w:pPr>
    </w:p>
    <w:p w:rsidR="00436781" w:rsidRDefault="00436781" w:rsidP="00436781">
      <w:pPr>
        <w:pStyle w:val="a6"/>
        <w:spacing w:line="240" w:lineRule="auto"/>
        <w:ind w:left="360"/>
        <w:rPr>
          <w:noProof/>
          <w:lang w:eastAsia="ru-RU"/>
        </w:rPr>
      </w:pPr>
    </w:p>
    <w:p w:rsidR="00436781" w:rsidRDefault="00436781" w:rsidP="00436781">
      <w:pPr>
        <w:pStyle w:val="a6"/>
        <w:spacing w:line="240" w:lineRule="auto"/>
        <w:ind w:left="360"/>
        <w:rPr>
          <w:noProof/>
          <w:lang w:eastAsia="ru-RU"/>
        </w:rPr>
      </w:pPr>
    </w:p>
    <w:p w:rsidR="00436781" w:rsidRDefault="00436781" w:rsidP="00436781">
      <w:pPr>
        <w:pStyle w:val="a6"/>
        <w:spacing w:line="240" w:lineRule="auto"/>
        <w:ind w:left="36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</w:t>
      </w:r>
    </w:p>
    <w:p w:rsidR="00436781" w:rsidRDefault="00436781" w:rsidP="00436781">
      <w:pPr>
        <w:pStyle w:val="a6"/>
        <w:spacing w:line="240" w:lineRule="auto"/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64EBF2" wp14:editId="77BC7C27">
            <wp:extent cx="1956816" cy="1608375"/>
            <wp:effectExtent l="2858" t="0" r="8572" b="8573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Рисунок 4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0260" cy="16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41BA1982" wp14:editId="1B715709">
            <wp:extent cx="2368296" cy="1898139"/>
            <wp:effectExtent l="6350" t="0" r="635" b="63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Рисунок 3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7676" cy="19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36781" w:rsidRDefault="00436781" w:rsidP="00436781">
      <w:pPr>
        <w:pStyle w:val="a6"/>
        <w:spacing w:line="240" w:lineRule="auto"/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</w:t>
      </w:r>
    </w:p>
    <w:p w:rsidR="00436781" w:rsidRDefault="00436781" w:rsidP="00436781">
      <w:pPr>
        <w:pStyle w:val="a6"/>
        <w:spacing w:line="240" w:lineRule="auto"/>
        <w:ind w:left="360"/>
        <w:jc w:val="both"/>
        <w:rPr>
          <w:noProof/>
          <w:lang w:eastAsia="ru-RU"/>
        </w:rPr>
      </w:pPr>
    </w:p>
    <w:p w:rsidR="00436781" w:rsidRDefault="00436781" w:rsidP="00436781">
      <w:pPr>
        <w:pStyle w:val="a6"/>
        <w:spacing w:line="240" w:lineRule="auto"/>
        <w:ind w:left="360"/>
        <w:jc w:val="center"/>
      </w:pPr>
    </w:p>
    <w:p w:rsidR="00436781" w:rsidRDefault="00436781" w:rsidP="00F51439">
      <w:pPr>
        <w:pStyle w:val="a3"/>
        <w:shd w:val="clear" w:color="auto" w:fill="FFFFFF"/>
        <w:rPr>
          <w:noProof/>
        </w:rPr>
      </w:pPr>
    </w:p>
    <w:p w:rsidR="00436781" w:rsidRDefault="00436781" w:rsidP="00F51439">
      <w:pPr>
        <w:pStyle w:val="a3"/>
        <w:shd w:val="clear" w:color="auto" w:fill="FFFFFF"/>
        <w:rPr>
          <w:noProof/>
        </w:rPr>
      </w:pPr>
    </w:p>
    <w:p w:rsidR="00EA4EC1" w:rsidRPr="00EA4EC1" w:rsidRDefault="00EA4EC1" w:rsidP="00EA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C1">
        <w:rPr>
          <w:rFonts w:ascii="Times New Roman" w:hAnsi="Times New Roman" w:cs="Times New Roman"/>
          <w:sz w:val="24"/>
          <w:szCs w:val="24"/>
        </w:rPr>
        <w:t xml:space="preserve">И родители, и педагоги знают, что математика – это мощный фактор интеллектуального развития ребёнка, формирования его познавательных и творческих способностей. </w:t>
      </w:r>
    </w:p>
    <w:p w:rsidR="00EA4EC1" w:rsidRPr="00EA4EC1" w:rsidRDefault="00EA4EC1" w:rsidP="00EA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C1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педагогической работы для меня являлись:</w:t>
      </w:r>
    </w:p>
    <w:p w:rsidR="00EA4EC1" w:rsidRPr="00EA4EC1" w:rsidRDefault="00EA4EC1" w:rsidP="00EA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C1">
        <w:rPr>
          <w:rFonts w:ascii="Times New Roman" w:hAnsi="Times New Roman" w:cs="Times New Roman"/>
          <w:sz w:val="24"/>
          <w:szCs w:val="24"/>
        </w:rPr>
        <w:t>- широкое использование дидактических игр с детьми по развитию элементарных математических представлений.</w:t>
      </w:r>
    </w:p>
    <w:p w:rsidR="00EA4EC1" w:rsidRPr="00EA4EC1" w:rsidRDefault="00EA4EC1" w:rsidP="00EA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C1">
        <w:rPr>
          <w:rFonts w:ascii="Times New Roman" w:hAnsi="Times New Roman" w:cs="Times New Roman"/>
          <w:sz w:val="24"/>
          <w:szCs w:val="24"/>
        </w:rPr>
        <w:t>- системность в применении дидактических игр для развития элементарных математических представлений у детей.</w:t>
      </w:r>
    </w:p>
    <w:p w:rsidR="00EA4EC1" w:rsidRPr="00EA4EC1" w:rsidRDefault="00EA4EC1" w:rsidP="00EA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C1">
        <w:rPr>
          <w:rFonts w:ascii="Times New Roman" w:hAnsi="Times New Roman" w:cs="Times New Roman"/>
          <w:sz w:val="24"/>
          <w:szCs w:val="24"/>
        </w:rPr>
        <w:t>В результате освоения практических действий дети познавали свойства и отношения объектов, чисел, арифметические действия, величины и их характерные особенности</w:t>
      </w:r>
      <w:proofErr w:type="gramStart"/>
      <w:r w:rsidRPr="00EA4E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4EC1">
        <w:rPr>
          <w:rFonts w:ascii="Times New Roman" w:hAnsi="Times New Roman" w:cs="Times New Roman"/>
          <w:sz w:val="24"/>
          <w:szCs w:val="24"/>
        </w:rPr>
        <w:t xml:space="preserve"> пространственно- временные отношения, многообразие геометрических фигур. </w:t>
      </w:r>
    </w:p>
    <w:p w:rsidR="00CB5102" w:rsidRPr="00CB5102" w:rsidRDefault="00EA4EC1" w:rsidP="00CB5102">
      <w:pPr>
        <w:pStyle w:val="c6"/>
        <w:rPr>
          <w:color w:val="000000"/>
        </w:rPr>
      </w:pPr>
      <w:r w:rsidRPr="00EA4EC1">
        <w:lastRenderedPageBreak/>
        <w:t>Главная особенность дидактических игр в том, что задания предлагались детям в игровой форме, которая состоит из познавательного и воспитательного содержания, а также игровых заданий, игровых действий и организационных отношений. В процессе проведения игр я выступала в роли советчика, помощника в правильном выборе и, обязательно, старалась поддержать детскую инициативу и самостоятельность.</w:t>
      </w:r>
      <w:r>
        <w:t xml:space="preserve"> </w:t>
      </w:r>
      <w:r w:rsidRPr="00EA4EC1">
        <w:t>В результате проведённой работе наблюдалась положительная динамика уровня развития математических представлений,  у детей появился интерес к занятиям по математике</w:t>
      </w:r>
      <w:proofErr w:type="gramStart"/>
      <w:r w:rsidR="00CB5102" w:rsidRPr="00CB5102">
        <w:rPr>
          <w:color w:val="000000"/>
          <w:sz w:val="27"/>
          <w:szCs w:val="27"/>
        </w:rPr>
        <w:t xml:space="preserve"> </w:t>
      </w:r>
      <w:r w:rsidR="00CB5102" w:rsidRPr="00CB5102">
        <w:rPr>
          <w:color w:val="000000"/>
        </w:rPr>
        <w:t>С</w:t>
      </w:r>
      <w:proofErr w:type="gramEnd"/>
      <w:r w:rsidR="00CB5102">
        <w:rPr>
          <w:color w:val="000000"/>
        </w:rPr>
        <w:t xml:space="preserve">амое главное, к чему следует </w:t>
      </w:r>
      <w:r w:rsidR="00CB5102" w:rsidRPr="00CB5102">
        <w:rPr>
          <w:color w:val="000000"/>
        </w:rPr>
        <w:t xml:space="preserve"> стремиться, предлагая ребёнку дидактическую игру, чтобы он в дальнейшем играл самостоятельно и самостоятельно мог организовать игру со своими друзьями.</w:t>
      </w:r>
    </w:p>
    <w:p w:rsidR="00EA4EC1" w:rsidRDefault="00EA4EC1" w:rsidP="00EA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102" w:rsidRDefault="00CB5102" w:rsidP="00EA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EDA" w:rsidRDefault="00423EDA" w:rsidP="00EA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102" w:rsidRPr="00A62A81" w:rsidRDefault="00CB5102" w:rsidP="00CB5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Используемая литература:</w:t>
      </w:r>
    </w:p>
    <w:p w:rsidR="00CB5102" w:rsidRPr="00A62A81" w:rsidRDefault="00CB5102" w:rsidP="00CB5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</w:t>
      </w:r>
      <w:proofErr w:type="spellStart"/>
      <w:r w:rsidRPr="00A62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A6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«Игры и упражнения по развитию умственных способностей у детей дошкольного возраста» Москва, Просвещение 1989 год.</w:t>
      </w:r>
    </w:p>
    <w:p w:rsidR="00CB5102" w:rsidRDefault="00CB5102" w:rsidP="00CB5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1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Аникеева «Воспитание игро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й» Москва, Просвещение 1987 год.</w:t>
      </w:r>
    </w:p>
    <w:p w:rsidR="00CB5102" w:rsidRPr="00A62A81" w:rsidRDefault="00CB5102" w:rsidP="00CB5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источники.</w:t>
      </w:r>
    </w:p>
    <w:p w:rsidR="00CB5102" w:rsidRDefault="00CB5102" w:rsidP="00EA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102" w:rsidRDefault="00CB5102" w:rsidP="00EA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102" w:rsidRDefault="00CB5102" w:rsidP="00CB5102">
      <w:pPr>
        <w:pStyle w:val="c6"/>
        <w:rPr>
          <w:color w:val="000000"/>
          <w:sz w:val="27"/>
          <w:szCs w:val="27"/>
        </w:rPr>
      </w:pPr>
    </w:p>
    <w:p w:rsidR="00CB5102" w:rsidRPr="00EA4EC1" w:rsidRDefault="00CB5102" w:rsidP="00EA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EC1" w:rsidRPr="00EA4EC1" w:rsidRDefault="00EA4EC1" w:rsidP="00F51439">
      <w:pPr>
        <w:pStyle w:val="a3"/>
        <w:shd w:val="clear" w:color="auto" w:fill="FFFFFF"/>
        <w:rPr>
          <w:noProof/>
        </w:rPr>
      </w:pPr>
    </w:p>
    <w:p w:rsidR="00EA4EC1" w:rsidRPr="00EA4EC1" w:rsidRDefault="00F51439" w:rsidP="00EA4EC1">
      <w:pPr>
        <w:spacing w:line="240" w:lineRule="auto"/>
        <w:rPr>
          <w:sz w:val="24"/>
          <w:szCs w:val="24"/>
        </w:rPr>
      </w:pPr>
      <w:r w:rsidRPr="00EA4EC1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FA03C5" w:rsidRPr="00EA4EC1" w:rsidRDefault="00FA03C5" w:rsidP="00F51439">
      <w:pPr>
        <w:pStyle w:val="a3"/>
        <w:shd w:val="clear" w:color="auto" w:fill="FFFFFF"/>
      </w:pPr>
    </w:p>
    <w:sectPr w:rsidR="00FA03C5" w:rsidRPr="00EA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FC1"/>
    <w:multiLevelType w:val="hybridMultilevel"/>
    <w:tmpl w:val="286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5A19"/>
    <w:multiLevelType w:val="hybridMultilevel"/>
    <w:tmpl w:val="6FAA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138B"/>
    <w:multiLevelType w:val="multilevel"/>
    <w:tmpl w:val="B9D2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772F3"/>
    <w:multiLevelType w:val="multilevel"/>
    <w:tmpl w:val="6DD6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8D50A48"/>
    <w:multiLevelType w:val="hybridMultilevel"/>
    <w:tmpl w:val="37947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A4C8A"/>
    <w:multiLevelType w:val="multilevel"/>
    <w:tmpl w:val="27A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08"/>
    <w:rsid w:val="000D6100"/>
    <w:rsid w:val="00102372"/>
    <w:rsid w:val="00142F08"/>
    <w:rsid w:val="00201ED2"/>
    <w:rsid w:val="002C021B"/>
    <w:rsid w:val="0035400E"/>
    <w:rsid w:val="00390886"/>
    <w:rsid w:val="00423EDA"/>
    <w:rsid w:val="00436781"/>
    <w:rsid w:val="00665133"/>
    <w:rsid w:val="006A58D6"/>
    <w:rsid w:val="006F385E"/>
    <w:rsid w:val="00745888"/>
    <w:rsid w:val="007C7F3F"/>
    <w:rsid w:val="007D05DA"/>
    <w:rsid w:val="008D4A0C"/>
    <w:rsid w:val="00992B0C"/>
    <w:rsid w:val="00A62A81"/>
    <w:rsid w:val="00AE5024"/>
    <w:rsid w:val="00C87112"/>
    <w:rsid w:val="00CB5102"/>
    <w:rsid w:val="00D71CF4"/>
    <w:rsid w:val="00EA4EC1"/>
    <w:rsid w:val="00F51439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0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ED2"/>
  </w:style>
  <w:style w:type="character" w:customStyle="1" w:styleId="c9">
    <w:name w:val="c9"/>
    <w:basedOn w:val="a0"/>
    <w:rsid w:val="00201ED2"/>
  </w:style>
  <w:style w:type="character" w:customStyle="1" w:styleId="c8">
    <w:name w:val="c8"/>
    <w:basedOn w:val="a0"/>
    <w:rsid w:val="00201ED2"/>
  </w:style>
  <w:style w:type="character" w:customStyle="1" w:styleId="c3">
    <w:name w:val="c3"/>
    <w:basedOn w:val="a0"/>
    <w:rsid w:val="00201ED2"/>
  </w:style>
  <w:style w:type="paragraph" w:customStyle="1" w:styleId="c2">
    <w:name w:val="c2"/>
    <w:basedOn w:val="a"/>
    <w:rsid w:val="0020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pageblockparagraph">
    <w:name w:val="custom-page__block__paragraph"/>
    <w:basedOn w:val="a"/>
    <w:rsid w:val="000D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0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ED2"/>
  </w:style>
  <w:style w:type="character" w:customStyle="1" w:styleId="c9">
    <w:name w:val="c9"/>
    <w:basedOn w:val="a0"/>
    <w:rsid w:val="00201ED2"/>
  </w:style>
  <w:style w:type="character" w:customStyle="1" w:styleId="c8">
    <w:name w:val="c8"/>
    <w:basedOn w:val="a0"/>
    <w:rsid w:val="00201ED2"/>
  </w:style>
  <w:style w:type="character" w:customStyle="1" w:styleId="c3">
    <w:name w:val="c3"/>
    <w:basedOn w:val="a0"/>
    <w:rsid w:val="00201ED2"/>
  </w:style>
  <w:style w:type="paragraph" w:customStyle="1" w:styleId="c2">
    <w:name w:val="c2"/>
    <w:basedOn w:val="a"/>
    <w:rsid w:val="0020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pageblockparagraph">
    <w:name w:val="custom-page__block__paragraph"/>
    <w:basedOn w:val="a"/>
    <w:rsid w:val="000D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НоГГано</dc:creator>
  <cp:keywords/>
  <dc:description/>
  <cp:lastModifiedBy>НоГГано</cp:lastModifiedBy>
  <cp:revision>13</cp:revision>
  <dcterms:created xsi:type="dcterms:W3CDTF">2021-03-06T04:04:00Z</dcterms:created>
  <dcterms:modified xsi:type="dcterms:W3CDTF">2021-11-04T10:03:00Z</dcterms:modified>
</cp:coreProperties>
</file>