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9A" w:rsidRDefault="004948B9">
      <w:r>
        <w:t>«О проведении месячника правовых знаний». 8.11-10.12.2019.</w:t>
      </w:r>
    </w:p>
    <w:p w:rsidR="004948B9" w:rsidRDefault="00203E97">
      <w:r>
        <w:t xml:space="preserve">8.11. – тематический урок «Право в системе социальных норм». </w:t>
      </w:r>
    </w:p>
    <w:p w:rsidR="00203E97" w:rsidRDefault="00203E97">
      <w:r>
        <w:t>13.11 – тематический урок «Права и обязанности гражданина Российской Федерации согласно конституции РФ».</w:t>
      </w:r>
    </w:p>
    <w:p w:rsidR="00203E97" w:rsidRDefault="00203E97">
      <w:r>
        <w:t>20.11 – тематический урок «Международный День защиты прав детей». Просмотр Конвенции о правах ребенка.</w:t>
      </w:r>
      <w:r w:rsidR="00D36E0B">
        <w:t xml:space="preserve"> Просмотр Указа Президента Российской Федерации № 240 от 29 мая 2017 года о «Десятилетии Детства в России» 2018-2027.</w:t>
      </w:r>
      <w:bookmarkStart w:id="0" w:name="_GoBack"/>
      <w:bookmarkEnd w:id="0"/>
      <w:r w:rsidR="00D36E0B">
        <w:t xml:space="preserve"> </w:t>
      </w:r>
    </w:p>
    <w:p w:rsidR="00203E97" w:rsidRDefault="00203E97">
      <w:r>
        <w:t>29.11 – тематический урок посвященный «Международному Дню защиты информации». Изучение защиты личной информации в социальных сетях: гарантии и риски.</w:t>
      </w:r>
    </w:p>
    <w:p w:rsidR="00203E97" w:rsidRDefault="00203E97">
      <w:r>
        <w:t xml:space="preserve">4.12. – тематический урок посвященный «Международному Дню прав человека». </w:t>
      </w:r>
    </w:p>
    <w:sectPr w:rsidR="0020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8D"/>
    <w:rsid w:val="000E428D"/>
    <w:rsid w:val="00203E97"/>
    <w:rsid w:val="004948B9"/>
    <w:rsid w:val="00C32F9A"/>
    <w:rsid w:val="00D3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60C42-B798-4CB6-B6FA-60AD11F0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cab42</dc:creator>
  <cp:keywords/>
  <dc:description/>
  <cp:lastModifiedBy>cab42</cp:lastModifiedBy>
  <cp:revision>3</cp:revision>
  <dcterms:created xsi:type="dcterms:W3CDTF">2019-11-07T07:04:00Z</dcterms:created>
  <dcterms:modified xsi:type="dcterms:W3CDTF">2019-11-07T07:27:00Z</dcterms:modified>
</cp:coreProperties>
</file>