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Телефоны «горячей линии»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Отдел образования </w:t>
      </w:r>
      <w:r>
        <w:rPr>
          <w:sz w:val="28"/>
        </w:rPr>
        <w:t>А</w:t>
      </w:r>
      <w:bookmarkStart w:id="1" w:name="_GoBack"/>
      <w:bookmarkEnd w:id="1"/>
      <w:r>
        <w:rPr>
          <w:sz w:val="28"/>
        </w:rPr>
        <w:t xml:space="preserve">дминистрации </w:t>
      </w:r>
      <w:r>
        <w:rPr>
          <w:sz w:val="28"/>
        </w:rPr>
        <w:t>Боко</w:t>
      </w:r>
      <w:r>
        <w:rPr>
          <w:sz w:val="28"/>
        </w:rPr>
        <w:t>вского района информирует 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2023</w:t>
      </w:r>
      <w:r>
        <w:rPr>
          <w:sz w:val="28"/>
        </w:rPr>
        <w:t>-2024</w:t>
      </w:r>
      <w:r>
        <w:rPr>
          <w:sz w:val="28"/>
        </w:rPr>
        <w:t xml:space="preserve"> учебном году.</w:t>
      </w:r>
    </w:p>
    <w:p w14:paraId="0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05000000">
      <w:pPr>
        <w:ind/>
        <w:jc w:val="both"/>
        <w:rPr>
          <w:sz w:val="28"/>
        </w:rPr>
      </w:pPr>
      <w:r>
        <w:rPr>
          <w:b w:val="1"/>
          <w:i w:val="1"/>
          <w:sz w:val="28"/>
        </w:rPr>
        <w:t>Горячая линия Федерального центра тестирования</w:t>
      </w:r>
      <w:r>
        <w:rPr>
          <w:sz w:val="28"/>
        </w:rPr>
        <w:t>: +7(495) 530-10-19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6000000">
      <w:pPr>
        <w:ind/>
        <w:jc w:val="both"/>
        <w:rPr>
          <w:sz w:val="28"/>
        </w:rPr>
      </w:pPr>
      <w:r>
        <w:rPr>
          <w:b w:val="1"/>
          <w:i w:val="1"/>
          <w:sz w:val="28"/>
        </w:rPr>
        <w:t>Горячие линии Управления надзора и контроля за деятельностью органов исполнительной власти субъектов Российской Федерации</w:t>
      </w:r>
      <w:r>
        <w:rPr>
          <w:sz w:val="28"/>
        </w:rPr>
        <w:t xml:space="preserve">: +7(495)608-62-57 (в рабочие дни с 9.00-18.00 </w:t>
      </w:r>
      <w:r>
        <w:rPr>
          <w:sz w:val="28"/>
        </w:rPr>
        <w:t>МСК</w:t>
      </w:r>
      <w:r>
        <w:rPr>
          <w:sz w:val="28"/>
        </w:rPr>
        <w:t xml:space="preserve">); +7(985)661-86-82(круглосуточно); +7(915) 207-41-75 (круглосуточно). </w:t>
      </w:r>
    </w:p>
    <w:p w14:paraId="07000000">
      <w:pPr>
        <w:ind/>
        <w:jc w:val="both"/>
        <w:rPr>
          <w:sz w:val="28"/>
        </w:rPr>
      </w:pPr>
      <w:r>
        <w:rPr>
          <w:b w:val="1"/>
          <w:i w:val="1"/>
          <w:sz w:val="28"/>
        </w:rPr>
        <w:t>Горячая линия министерства общего и профессионального образования Ростовской области</w:t>
      </w:r>
      <w:r>
        <w:rPr>
          <w:sz w:val="28"/>
        </w:rPr>
        <w:t>:+8(863)2678933 (в рабочие дни с 9.00- 18.00, перерыв с 13.00 -14.00)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8000000">
      <w:pPr>
        <w:ind/>
        <w:jc w:val="both"/>
        <w:rPr>
          <w:sz w:val="28"/>
        </w:rPr>
      </w:pPr>
      <w:r>
        <w:rPr>
          <w:b w:val="1"/>
          <w:i w:val="1"/>
          <w:sz w:val="28"/>
        </w:rPr>
        <w:t>Горячая линия о</w:t>
      </w:r>
      <w:r>
        <w:rPr>
          <w:b w:val="1"/>
          <w:i w:val="1"/>
          <w:sz w:val="28"/>
        </w:rPr>
        <w:t>тдела образова</w:t>
      </w:r>
      <w:r>
        <w:rPr>
          <w:b w:val="1"/>
          <w:i w:val="1"/>
          <w:sz w:val="28"/>
        </w:rPr>
        <w:t>ния А</w:t>
      </w:r>
      <w:r>
        <w:rPr>
          <w:b w:val="1"/>
          <w:i w:val="1"/>
          <w:sz w:val="28"/>
        </w:rPr>
        <w:t xml:space="preserve">дминистрации </w:t>
      </w:r>
      <w:r>
        <w:rPr>
          <w:b w:val="1"/>
          <w:i w:val="1"/>
          <w:sz w:val="28"/>
        </w:rPr>
        <w:t>Боко</w:t>
      </w:r>
      <w:r>
        <w:rPr>
          <w:b w:val="1"/>
          <w:i w:val="1"/>
          <w:sz w:val="28"/>
        </w:rPr>
        <w:t>вского района</w:t>
      </w:r>
      <w:r>
        <w:rPr>
          <w:sz w:val="28"/>
        </w:rPr>
        <w:t xml:space="preserve"> по вопросам организации государственной итоговой аттестации: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 - выпускников, освоивших образовательные программы основного общего образования, в том числе в форме ОГЭ,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 - выпускников, освоивших образовательные программы среднего общего образования, в том числе в форме ЕГЭ: 8(863</w:t>
      </w:r>
      <w:r>
        <w:rPr>
          <w:sz w:val="28"/>
        </w:rPr>
        <w:t>82</w:t>
      </w:r>
      <w:r>
        <w:rPr>
          <w:sz w:val="28"/>
        </w:rPr>
        <w:t>)</w:t>
      </w:r>
      <w:r>
        <w:rPr>
          <w:sz w:val="28"/>
        </w:rPr>
        <w:t>3</w:t>
      </w:r>
      <w:r>
        <w:rPr>
          <w:sz w:val="28"/>
        </w:rPr>
        <w:t>-</w:t>
      </w:r>
      <w:r>
        <w:rPr>
          <w:sz w:val="28"/>
        </w:rPr>
        <w:t>16</w:t>
      </w:r>
      <w:r>
        <w:rPr>
          <w:sz w:val="28"/>
        </w:rPr>
        <w:t>-</w:t>
      </w:r>
      <w:r>
        <w:rPr>
          <w:sz w:val="28"/>
        </w:rPr>
        <w:t>97</w:t>
      </w:r>
      <w:r>
        <w:rPr>
          <w:sz w:val="28"/>
        </w:rPr>
        <w:t xml:space="preserve"> – </w:t>
      </w:r>
      <w:r>
        <w:rPr>
          <w:sz w:val="28"/>
        </w:rPr>
        <w:t>Грачев Дмитрий Сергеевич</w:t>
      </w:r>
      <w:r>
        <w:rPr>
          <w:sz w:val="28"/>
        </w:rPr>
        <w:t xml:space="preserve">, </w:t>
      </w:r>
      <w:r>
        <w:rPr>
          <w:sz w:val="28"/>
        </w:rPr>
        <w:t>главный специалист отдела образования.</w:t>
      </w:r>
    </w:p>
    <w:p w14:paraId="0B000000">
      <w:pPr>
        <w:ind/>
        <w:jc w:val="both"/>
        <w:rPr>
          <w:sz w:val="28"/>
        </w:rPr>
      </w:pPr>
      <w:r>
        <w:rPr>
          <w:b w:val="1"/>
          <w:i w:val="1"/>
          <w:sz w:val="28"/>
        </w:rPr>
        <w:t>График работы</w:t>
      </w:r>
      <w:r>
        <w:rPr>
          <w:sz w:val="28"/>
        </w:rPr>
        <w:t xml:space="preserve">: понедельник – </w:t>
      </w:r>
      <w:r>
        <w:rPr>
          <w:sz w:val="28"/>
        </w:rPr>
        <w:t>пятница</w:t>
      </w:r>
      <w:r>
        <w:rPr>
          <w:sz w:val="28"/>
        </w:rPr>
        <w:t xml:space="preserve">: </w:t>
      </w:r>
      <w:r>
        <w:rPr>
          <w:sz w:val="28"/>
        </w:rPr>
        <w:t>08</w:t>
      </w:r>
      <w:r>
        <w:rPr>
          <w:sz w:val="28"/>
        </w:rPr>
        <w:t>.00 - 1</w:t>
      </w:r>
      <w:r>
        <w:rPr>
          <w:sz w:val="28"/>
        </w:rPr>
        <w:t>6</w:t>
      </w:r>
      <w:r>
        <w:rPr>
          <w:sz w:val="28"/>
        </w:rPr>
        <w:t xml:space="preserve">.00, </w:t>
      </w:r>
      <w:r>
        <w:rPr>
          <w:sz w:val="28"/>
        </w:rPr>
        <w:t>перерыв: 13.00 – 14</w:t>
      </w:r>
      <w:r>
        <w:rPr>
          <w:sz w:val="28"/>
        </w:rPr>
        <w:t>.</w:t>
      </w:r>
      <w:r>
        <w:rPr>
          <w:sz w:val="28"/>
        </w:rPr>
        <w:t>00.</w:t>
      </w:r>
    </w:p>
    <w:p w14:paraId="0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 В рамках работы «горячей линии» можно получить информацию по вопросам обеспечения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ЕГЭ (о сроках и местах регистрации на сдачу ЕГЭ, ОГЭ; о сроках проведения ЕГЭ, ОГЭ; о сроках, местах и порядке подачи и рассмотрения апелляций, о местах расположения пунктов проведения экзаменов, о сроках, местах и порядке информирования о результатах ЕГЭ, ОГЭ; аккредитации общественных наблюдателей на территории </w:t>
      </w:r>
      <w:r>
        <w:rPr>
          <w:sz w:val="28"/>
        </w:rPr>
        <w:t>Боко</w:t>
      </w:r>
      <w:r>
        <w:rPr>
          <w:sz w:val="28"/>
        </w:rPr>
        <w:t>вского района.</w:t>
      </w:r>
    </w:p>
    <w:p w14:paraId="0D000000"/>
    <w:p w14:paraId="0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1_ch" w:type="character">
    <w:name w:val="Normal"/>
    <w:link w:val="Style_1"/>
    <w:rPr>
      <w:rFonts w:ascii="Times New Roman" w:hAnsi="Times New Roman"/>
      <w:sz w:val="20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message-time"/>
    <w:basedOn w:val="Style_8"/>
    <w:link w:val="Style_7_ch"/>
  </w:style>
  <w:style w:styleId="Style_7_ch" w:type="character">
    <w:name w:val="message-time"/>
    <w:basedOn w:val="Style_8_ch"/>
    <w:link w:val="Style_7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8"/>
    <w:link w:val="Style_12_ch"/>
    <w:rPr>
      <w:color w:val="0000FF"/>
      <w:u w:val="single"/>
    </w:rPr>
  </w:style>
  <w:style w:styleId="Style_12_ch" w:type="character">
    <w:name w:val="Hyperlink"/>
    <w:basedOn w:val="Style_8_ch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text-content"/>
    <w:basedOn w:val="Style_1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text-content"/>
    <w:basedOn w:val="Style_1_ch"/>
    <w:link w:val="Style_15"/>
    <w:rPr>
      <w:sz w:val="24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alloon Text"/>
    <w:basedOn w:val="Style_1"/>
    <w:link w:val="Style_17_ch"/>
    <w:rPr>
      <w:rFonts w:ascii="Segoe UI" w:hAnsi="Segoe UI"/>
      <w:sz w:val="18"/>
    </w:rPr>
  </w:style>
  <w:style w:styleId="Style_17_ch" w:type="character">
    <w:name w:val="Balloon Text"/>
    <w:basedOn w:val="Style_1_ch"/>
    <w:link w:val="Style_17"/>
    <w:rPr>
      <w:rFonts w:ascii="Segoe UI" w:hAnsi="Segoe UI"/>
      <w:sz w:val="18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2023-12-04T11:21:27Z</dcterms:modified>
</cp:coreProperties>
</file>