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4CD" w:rsidRDefault="009414CD" w:rsidP="0040130B">
      <w:pPr>
        <w:tabs>
          <w:tab w:val="left" w:pos="396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-1062990</wp:posOffset>
            </wp:positionV>
            <wp:extent cx="7688580" cy="12039600"/>
            <wp:effectExtent l="0" t="0" r="0" b="0"/>
            <wp:wrapNone/>
            <wp:docPr id="10" name="Рисунок 1" descr="D:\обший\Атыргуль\рамки для портфолио 1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ший\Атыргуль\рамки для портфолио 1\1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580" cy="120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30B" w:rsidRDefault="0040130B" w:rsidP="0040130B">
      <w:pPr>
        <w:tabs>
          <w:tab w:val="left" w:pos="396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</w:t>
      </w:r>
    </w:p>
    <w:p w:rsidR="0040130B" w:rsidRDefault="0040130B" w:rsidP="0040130B">
      <w:pPr>
        <w:tabs>
          <w:tab w:val="left" w:pos="396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автономное учреждение Детский сад «Тополек» </w:t>
      </w:r>
    </w:p>
    <w:p w:rsidR="0040130B" w:rsidRDefault="0040130B" w:rsidP="0040130B">
      <w:pPr>
        <w:tabs>
          <w:tab w:val="left" w:pos="396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Ясненский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городской округ</w:t>
      </w:r>
    </w:p>
    <w:p w:rsidR="0040130B" w:rsidRDefault="0040130B" w:rsidP="004013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4A0C" w:rsidRDefault="001C4A0C" w:rsidP="001C4A0C">
      <w:pPr>
        <w:spacing w:line="256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40130B" w:rsidRDefault="0040130B" w:rsidP="0040130B">
      <w:pPr>
        <w:tabs>
          <w:tab w:val="left" w:pos="53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</w:t>
      </w:r>
    </w:p>
    <w:p w:rsidR="0040130B" w:rsidRDefault="0040130B" w:rsidP="0040130B">
      <w:pPr>
        <w:rPr>
          <w:rFonts w:ascii="Times New Roman" w:hAnsi="Times New Roman" w:cs="Times New Roman"/>
          <w:sz w:val="28"/>
          <w:szCs w:val="28"/>
        </w:rPr>
      </w:pPr>
    </w:p>
    <w:p w:rsidR="0040130B" w:rsidRDefault="0040130B" w:rsidP="0040130B">
      <w:pPr>
        <w:rPr>
          <w:rFonts w:ascii="Times New Roman" w:hAnsi="Times New Roman" w:cs="Times New Roman"/>
          <w:sz w:val="28"/>
          <w:szCs w:val="28"/>
        </w:rPr>
      </w:pPr>
    </w:p>
    <w:p w:rsidR="0040130B" w:rsidRDefault="0040130B" w:rsidP="0040130B">
      <w:pPr>
        <w:tabs>
          <w:tab w:val="left" w:pos="358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1C4A0C" w:rsidRDefault="001C4A0C" w:rsidP="001C4A0C">
      <w:pPr>
        <w:rPr>
          <w:rFonts w:ascii="Times New Roman" w:hAnsi="Times New Roman" w:cs="Times New Roman"/>
          <w:sz w:val="36"/>
          <w:szCs w:val="36"/>
        </w:rPr>
      </w:pPr>
    </w:p>
    <w:p w:rsidR="001C4A0C" w:rsidRDefault="001C4A0C" w:rsidP="001C4A0C">
      <w:pPr>
        <w:spacing w:line="256" w:lineRule="auto"/>
        <w:rPr>
          <w:rFonts w:ascii="Times New Roman" w:hAnsi="Times New Roman" w:cs="Times New Roman"/>
          <w:sz w:val="36"/>
          <w:szCs w:val="36"/>
        </w:rPr>
      </w:pPr>
    </w:p>
    <w:p w:rsidR="001C4A0C" w:rsidRPr="009414CD" w:rsidRDefault="001C4A0C" w:rsidP="001C4A0C">
      <w:pPr>
        <w:tabs>
          <w:tab w:val="left" w:pos="2835"/>
        </w:tabs>
        <w:spacing w:line="256" w:lineRule="auto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</w:t>
      </w:r>
      <w:r w:rsidR="00237837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</w:t>
      </w:r>
      <w:r w:rsidR="00237837" w:rsidRPr="009414CD">
        <w:rPr>
          <w:rFonts w:ascii="Times New Roman" w:hAnsi="Times New Roman" w:cs="Times New Roman"/>
          <w:b/>
          <w:bCs/>
          <w:color w:val="0070C0"/>
          <w:sz w:val="40"/>
          <w:szCs w:val="40"/>
        </w:rPr>
        <w:t>Проект</w:t>
      </w:r>
      <w:r w:rsidR="000A33AA" w:rsidRPr="009414C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</w:t>
      </w:r>
      <w:r w:rsidRPr="009414C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</w:t>
      </w:r>
      <w:r w:rsidRPr="009414CD">
        <w:rPr>
          <w:color w:val="0070C0"/>
          <w:sz w:val="40"/>
          <w:szCs w:val="40"/>
        </w:rPr>
        <w:br/>
      </w:r>
      <w:r w:rsidR="000A33AA" w:rsidRPr="009414CD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Тема: "Мир соленого теста в творчестве детей"                                                      </w:t>
      </w:r>
    </w:p>
    <w:p w:rsidR="001C4A0C" w:rsidRPr="009414CD" w:rsidRDefault="000A33AA" w:rsidP="000A33AA">
      <w:pPr>
        <w:tabs>
          <w:tab w:val="left" w:pos="2040"/>
        </w:tabs>
        <w:spacing w:line="256" w:lineRule="auto"/>
        <w:rPr>
          <w:rFonts w:ascii="Times New Roman" w:hAnsi="Times New Roman" w:cs="Times New Roman"/>
          <w:color w:val="0070C0"/>
          <w:sz w:val="40"/>
          <w:szCs w:val="40"/>
        </w:rPr>
      </w:pPr>
      <w:r w:rsidRPr="009414CD">
        <w:rPr>
          <w:rFonts w:ascii="Times New Roman" w:hAnsi="Times New Roman" w:cs="Times New Roman"/>
          <w:color w:val="0070C0"/>
          <w:sz w:val="40"/>
          <w:szCs w:val="40"/>
        </w:rPr>
        <w:tab/>
      </w:r>
      <w:r w:rsidR="00593385" w:rsidRPr="009414CD">
        <w:rPr>
          <w:rFonts w:ascii="Times New Roman" w:hAnsi="Times New Roman" w:cs="Times New Roman"/>
          <w:color w:val="0070C0"/>
          <w:sz w:val="40"/>
          <w:szCs w:val="40"/>
        </w:rPr>
        <w:t xml:space="preserve">    </w:t>
      </w:r>
      <w:bookmarkStart w:id="0" w:name="_GoBack"/>
      <w:bookmarkEnd w:id="0"/>
      <w:r w:rsidRPr="009414CD">
        <w:rPr>
          <w:rFonts w:ascii="Times New Roman" w:hAnsi="Times New Roman" w:cs="Times New Roman"/>
          <w:color w:val="0070C0"/>
          <w:sz w:val="40"/>
          <w:szCs w:val="40"/>
        </w:rPr>
        <w:t>Подготовительная группа</w:t>
      </w:r>
    </w:p>
    <w:p w:rsidR="001C4A0C" w:rsidRDefault="001C4A0C" w:rsidP="001C4A0C">
      <w:pPr>
        <w:rPr>
          <w:rFonts w:ascii="Times New Roman" w:hAnsi="Times New Roman" w:cs="Times New Roman"/>
          <w:sz w:val="36"/>
          <w:szCs w:val="36"/>
        </w:rPr>
      </w:pPr>
    </w:p>
    <w:p w:rsidR="001C4A0C" w:rsidRDefault="001C4A0C" w:rsidP="001C4A0C">
      <w:pPr>
        <w:rPr>
          <w:rFonts w:ascii="Times New Roman" w:hAnsi="Times New Roman" w:cs="Times New Roman"/>
          <w:sz w:val="36"/>
          <w:szCs w:val="36"/>
        </w:rPr>
      </w:pPr>
    </w:p>
    <w:p w:rsidR="001C4A0C" w:rsidRDefault="001C4A0C" w:rsidP="001C4A0C">
      <w:pPr>
        <w:rPr>
          <w:rFonts w:ascii="Times New Roman" w:hAnsi="Times New Roman" w:cs="Times New Roman"/>
          <w:sz w:val="36"/>
          <w:szCs w:val="36"/>
        </w:rPr>
      </w:pPr>
    </w:p>
    <w:p w:rsidR="001C4A0C" w:rsidRDefault="001C4A0C" w:rsidP="001C4A0C">
      <w:pPr>
        <w:rPr>
          <w:rFonts w:ascii="Times New Roman" w:hAnsi="Times New Roman" w:cs="Times New Roman"/>
          <w:sz w:val="36"/>
          <w:szCs w:val="36"/>
        </w:rPr>
      </w:pPr>
    </w:p>
    <w:p w:rsidR="001C4A0C" w:rsidRDefault="001C4A0C" w:rsidP="001C4A0C">
      <w:pPr>
        <w:spacing w:line="256" w:lineRule="auto"/>
        <w:rPr>
          <w:rFonts w:ascii="Times New Roman" w:hAnsi="Times New Roman" w:cs="Times New Roman"/>
          <w:sz w:val="36"/>
          <w:szCs w:val="36"/>
        </w:rPr>
      </w:pPr>
    </w:p>
    <w:p w:rsidR="0040130B" w:rsidRDefault="001C4A0C" w:rsidP="001C4A0C">
      <w:pPr>
        <w:tabs>
          <w:tab w:val="left" w:pos="646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</w:p>
    <w:p w:rsidR="0040130B" w:rsidRDefault="0040130B" w:rsidP="001C4A0C">
      <w:pPr>
        <w:tabs>
          <w:tab w:val="left" w:pos="6465"/>
        </w:tabs>
        <w:jc w:val="right"/>
        <w:rPr>
          <w:rFonts w:ascii="Times New Roman" w:hAnsi="Times New Roman" w:cs="Times New Roman"/>
          <w:sz w:val="28"/>
        </w:rPr>
      </w:pPr>
    </w:p>
    <w:p w:rsidR="001C4A0C" w:rsidRDefault="0040130B" w:rsidP="00A10136">
      <w:pPr>
        <w:tabs>
          <w:tab w:val="left" w:pos="6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</w:t>
      </w:r>
      <w:r w:rsidR="001C4A0C">
        <w:rPr>
          <w:rFonts w:ascii="Times New Roman" w:hAnsi="Times New Roman" w:cs="Times New Roman"/>
          <w:sz w:val="28"/>
        </w:rPr>
        <w:t>Подготовила: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1C4A0C">
        <w:rPr>
          <w:rFonts w:ascii="Times New Roman" w:hAnsi="Times New Roman" w:cs="Times New Roman"/>
          <w:sz w:val="28"/>
          <w:szCs w:val="28"/>
        </w:rPr>
        <w:t>Шульженко</w:t>
      </w:r>
      <w:proofErr w:type="spellEnd"/>
      <w:r w:rsidR="001C4A0C">
        <w:rPr>
          <w:rFonts w:ascii="Times New Roman" w:hAnsi="Times New Roman" w:cs="Times New Roman"/>
          <w:sz w:val="28"/>
          <w:szCs w:val="28"/>
        </w:rPr>
        <w:t xml:space="preserve"> Н. В</w:t>
      </w:r>
    </w:p>
    <w:p w:rsidR="0040130B" w:rsidRDefault="0040130B" w:rsidP="00A10136">
      <w:pPr>
        <w:tabs>
          <w:tab w:val="left" w:pos="6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Воспитатель первой </w:t>
      </w:r>
    </w:p>
    <w:p w:rsidR="0040130B" w:rsidRDefault="0040130B" w:rsidP="00A10136">
      <w:pPr>
        <w:tabs>
          <w:tab w:val="left" w:pos="6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квалификационной категории</w:t>
      </w:r>
    </w:p>
    <w:p w:rsidR="0040130B" w:rsidRDefault="0040130B" w:rsidP="00A10136">
      <w:pPr>
        <w:tabs>
          <w:tab w:val="left" w:pos="6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30B" w:rsidRDefault="0040130B" w:rsidP="00A10136">
      <w:pPr>
        <w:tabs>
          <w:tab w:val="left" w:pos="6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30B" w:rsidRDefault="0040130B" w:rsidP="0040130B">
      <w:pPr>
        <w:tabs>
          <w:tab w:val="left" w:pos="6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Ясный</w:t>
      </w:r>
    </w:p>
    <w:p w:rsidR="0040130B" w:rsidRDefault="0040130B" w:rsidP="0040130B">
      <w:pPr>
        <w:tabs>
          <w:tab w:val="left" w:pos="2955"/>
        </w:tabs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                </w:t>
      </w:r>
      <w:r w:rsidR="000A33AA">
        <w:rPr>
          <w:rFonts w:ascii="Times New Roman" w:hAnsi="Times New Roman" w:cs="Times New Roman"/>
          <w:b/>
          <w:bCs/>
          <w:sz w:val="36"/>
          <w:szCs w:val="36"/>
        </w:rPr>
        <w:t>Проектная деятельность</w:t>
      </w:r>
      <w:r w:rsidR="001C4A0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1C4A0C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</w:t>
      </w:r>
      <w:r w:rsidR="001C4A0C" w:rsidRPr="000A33AA">
        <w:rPr>
          <w:rFonts w:ascii="Times New Roman" w:hAnsi="Times New Roman" w:cs="Times New Roman"/>
          <w:b/>
          <w:sz w:val="32"/>
          <w:szCs w:val="32"/>
        </w:rPr>
        <w:t>"Мир соленого теста в творчестве детей"</w:t>
      </w:r>
      <w:r w:rsidR="001C4A0C" w:rsidRPr="000A33A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:rsidR="0040130B" w:rsidRPr="0040130B" w:rsidRDefault="0040130B" w:rsidP="0040130B">
      <w:pPr>
        <w:tabs>
          <w:tab w:val="left" w:pos="2955"/>
        </w:tabs>
        <w:spacing w:line="25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130B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proofErr w:type="spellStart"/>
      <w:r w:rsidRPr="0040130B">
        <w:rPr>
          <w:rFonts w:ascii="Times New Roman" w:hAnsi="Times New Roman" w:cs="Times New Roman"/>
          <w:sz w:val="28"/>
          <w:szCs w:val="28"/>
        </w:rPr>
        <w:t>Шульженко</w:t>
      </w:r>
      <w:proofErr w:type="spellEnd"/>
      <w:r w:rsidRPr="0040130B">
        <w:rPr>
          <w:rFonts w:ascii="Times New Roman" w:hAnsi="Times New Roman" w:cs="Times New Roman"/>
          <w:sz w:val="28"/>
          <w:szCs w:val="28"/>
        </w:rPr>
        <w:t xml:space="preserve"> Н.В.</w:t>
      </w:r>
      <w:r w:rsidR="001C4A0C" w:rsidRPr="004013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40130B" w:rsidRDefault="001C4A0C" w:rsidP="0040130B">
      <w:pPr>
        <w:tabs>
          <w:tab w:val="left" w:pos="2955"/>
        </w:tabs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0130B">
        <w:rPr>
          <w:rFonts w:ascii="Times New Roman" w:hAnsi="Times New Roman" w:cs="Times New Roman"/>
          <w:b/>
          <w:sz w:val="32"/>
          <w:szCs w:val="32"/>
        </w:rPr>
        <w:t>Тема проекта: «Мир соленого теста в творчестве детей»</w:t>
      </w:r>
      <w:r w:rsidRPr="0040130B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«Истоки способностей и дарований детей – на кончиках их пальцев.</w:t>
      </w:r>
      <w:r>
        <w:rPr>
          <w:rFonts w:ascii="Times New Roman" w:hAnsi="Times New Roman" w:cs="Times New Roman"/>
          <w:sz w:val="28"/>
          <w:szCs w:val="28"/>
          <w:u w:val="single"/>
        </w:rPr>
        <w:br/>
        <w:t>От пальцев, образно говоря,  идут тончайшие ручейки, которые питают</w:t>
      </w:r>
      <w:r>
        <w:rPr>
          <w:rFonts w:ascii="Times New Roman" w:hAnsi="Times New Roman" w:cs="Times New Roman"/>
          <w:sz w:val="28"/>
          <w:szCs w:val="28"/>
          <w:u w:val="single"/>
        </w:rPr>
        <w:br/>
        <w:t>источник творческой мысли»</w:t>
      </w:r>
      <w:r>
        <w:rPr>
          <w:rFonts w:ascii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В.А. Сухомлинский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0130B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 w:rsidRPr="0040130B">
        <w:rPr>
          <w:rFonts w:ascii="Times New Roman" w:hAnsi="Times New Roman" w:cs="Times New Roman"/>
          <w:sz w:val="28"/>
          <w:szCs w:val="28"/>
        </w:rPr>
        <w:t xml:space="preserve"> – самый осязаемый вид художественного творчества.                                                                                                         </w:t>
      </w:r>
      <w:r w:rsidRPr="0040130B">
        <w:rPr>
          <w:rFonts w:ascii="Times New Roman" w:hAnsi="Times New Roman" w:cs="Times New Roman"/>
          <w:sz w:val="28"/>
          <w:szCs w:val="28"/>
          <w:u w:val="single"/>
        </w:rPr>
        <w:t>Тесто – это материал приятный на ощупь, теплый, нежный, совершенно безвредный с точки зрения экологии и аллергенов</w:t>
      </w:r>
      <w:r w:rsidRPr="0040130B">
        <w:rPr>
          <w:rFonts w:ascii="Times New Roman" w:hAnsi="Times New Roman" w:cs="Times New Roman"/>
          <w:sz w:val="28"/>
          <w:szCs w:val="28"/>
        </w:rPr>
        <w:t xml:space="preserve">.    </w:t>
      </w:r>
      <w:r w:rsidRPr="0040130B">
        <w:rPr>
          <w:rFonts w:ascii="Times New Roman" w:hAnsi="Times New Roman" w:cs="Times New Roman"/>
          <w:b/>
          <w:i/>
          <w:sz w:val="28"/>
          <w:szCs w:val="28"/>
        </w:rPr>
        <w:t>Модель проекта</w:t>
      </w:r>
      <w:r w:rsidRPr="0040130B">
        <w:rPr>
          <w:rFonts w:ascii="Times New Roman" w:hAnsi="Times New Roman" w:cs="Times New Roman"/>
          <w:i/>
          <w:sz w:val="28"/>
          <w:szCs w:val="28"/>
        </w:rPr>
        <w:t>:</w:t>
      </w:r>
      <w:r w:rsidRPr="0040130B">
        <w:rPr>
          <w:rFonts w:ascii="Times New Roman" w:hAnsi="Times New Roman" w:cs="Times New Roman"/>
          <w:sz w:val="28"/>
          <w:szCs w:val="28"/>
        </w:rPr>
        <w:t xml:space="preserve"> Состоит из 3 этапов.                                                                             </w:t>
      </w:r>
    </w:p>
    <w:p w:rsidR="001C4A0C" w:rsidRPr="000A33AA" w:rsidRDefault="001C4A0C" w:rsidP="0040130B">
      <w:pPr>
        <w:tabs>
          <w:tab w:val="left" w:pos="2955"/>
        </w:tabs>
        <w:spacing w:line="256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40130B">
        <w:rPr>
          <w:rFonts w:ascii="Times New Roman" w:hAnsi="Times New Roman" w:cs="Times New Roman"/>
          <w:sz w:val="28"/>
          <w:szCs w:val="28"/>
        </w:rPr>
        <w:t xml:space="preserve"> </w:t>
      </w:r>
      <w:r w:rsidRPr="0040130B">
        <w:rPr>
          <w:rFonts w:ascii="Times New Roman" w:hAnsi="Times New Roman" w:cs="Times New Roman"/>
          <w:b/>
          <w:sz w:val="28"/>
          <w:szCs w:val="28"/>
          <w:u w:val="single"/>
        </w:rPr>
        <w:t>Каждый этап проекта предусматривает единую поэтапную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структуру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одготовительный,                                                                 практический,                                                                                                   заключительный.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Цель проекта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Содействовать формированию творческих способностей в художественно – эстетическом и познавательном развитии дошкольников через нетрадиционные способы лепки из теста.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  Формировать и расширять представления о свойствах воды, муки и соли. Учить готовить соленое тесто для последующего использования его в лепке. </w:t>
      </w:r>
      <w:r>
        <w:rPr>
          <w:rFonts w:ascii="Times New Roman" w:hAnsi="Times New Roman" w:cs="Times New Roman"/>
          <w:b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   Способствовать тонкому восприятию формы, фактуры, цвета, материала и освоению разнообразной традиционной и нетрадиционной технике лепки.         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   Формировать умение планировать работу по реализации замысла, предвидеть результат и достигать его. При необходимости вносить коррективы в первоначальный замысел, возможность создания объемных поделок.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   Совершенствовать общую ручную умелость, мелкую моторику, синхронизацию работы обеих рук.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   Способствовать развитию воображения, творчества детей, эстетического восприятия, художественно – образного и пространственного мышления, памяти, внимания, интеллектуального развития.                                                                                                                         Ребенок не только видит то, что создал, но и трогает, берет в руки и по мере необходимости изменяет.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Продолжительность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(2 недели).   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Классификация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творческий.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Гипотеза:  «Дарю вам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мукосол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, чтобы были хлеб да соль»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так говорили в праздники в русских деревнях, даря произведения из соленого теста.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Мукосол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не только забавные фигурки из соленого теста на холсте или в самостоятельной композиции, это обереги наших домов еще с дохристианских времен.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Наблюдая за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заметила, что уровень развития моторики руки, и уровень речевого развития заметно снижен.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считаю, что дети редко делают что-то своими руками, так как современные игрушки и вещи устроены максимально удобно, но не эффективно для развития мелкой моторики (одежда и обувь с липучками, вместо шнурков и пуговиц, книжки и пособия с наклейками, вместо картинок для вырезания), а также дети не стремятся к «живому» общению, заменяя его просмотром телепрограмм, играми на компьютере или планшете.</w:t>
      </w:r>
      <w:proofErr w:type="gramEnd"/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 важности развития мелкой моторике руки говорится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стало одной из не многих актуальных проблем при поступлении ребенка в школу. Уровень развития мелкой моторики рук - один из показателей интеллектуальной готовности к школьному обучению. Обычно ребенок, имеющий высокий уровень развития мелкой моторики, умеет логически рассуждать, у него достаточно развиты память, внимание и связанная речь.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исследования ученых доказано, что развитие рук находится в тесной связи с развитием речи и мышления ребенка. Работа с тестом своего рода упражнения, оказывающие помощь в развитии тонких дифференцированных движений, координации, тактильных ощущений, необходимых в работе с маленькими детьми. Ведь известно, насколько велика роль рук в развитии умственной деятельности человека. Наши рецепторы (тонкие окончания чувствующих нервов, расположены в мышцах) - это своего рода маленькие, чуткие исследователи, особо воспринимающие устройства, с помощью которого дети ощущают мир в себе и вокруг себя. Значительную часть коры головного мозга занимают представительства наших рук. И это естественно - ведь сведения о мире мы получаем именно через руки, через наш рабочий орган, с помощью которого мы исследуем, творим, строим.                                                                                                        Поэтому я решила заниматься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дошкольного возраста.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актуальна, так как она помогает детям разного возраста отражать свою неповторимую самобытность, помогает реализовать свой творческий потенциал и развить свои способности и возможности в декоративно-прикладной деятельности. Все начинается с детства. Уже в самой сути маленького человека заложено стремление узнавать и создавать. Результативность воспитательного процесса тем успешнее, чем раньше, целенаправленнее у детей развивается абстрактное, логическое мышление, внимание, наблюдательность, воображение.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начале своей работы я составила план, которой способствовал эффективному и системному усвоению знаний.                                                            На занятиях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широко использовала пальчиковые игры, гимнастику, массаж пальцев и упражнения для рук с предметами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опираюсь на принципы: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Принцип систематичности. Результат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–образовательного процесса будет выше, если занятия будут проходить регулярно.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Принцип сознательности. Ребенок должен понимать цель учебной задачи, которую перед ним поставили, и осознавать, каким образом он будет решать эту задачу.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От простого к сложному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Принцип наглядности. Зрительная наглядность рассчитана на желание его сотворить.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Принцип доступности и индивидуальности. Обучаю ребенка не только тому, что он сможет без труда усвоить, но и тому, что ему сегодня не под силу: сегодня он выполняет работу с помощью взрослого, а завтра это может сделать сам.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Методы, которые использую в проектной деятельности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словесный метод, наглядность, интеграция с другими видами деятельности .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использую различные приемы: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Разминание — надавливание руками и пальцами на кусочек теста.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Отщипывание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отделение от большого куска пластилина или теста небольших кусочков при помощи большого и указательного пальцев руки. Для этого сначала прищипывают с края большого куска небольшой кусочек пластилина или теста, а затем отрывают его.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«Шлепанье» — энергичное похлопывание по тесту напряженной ладонью с прямыми пальцами. Размах движений можно варьировать.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Сплющивание — сжимание куска теста с целью придания ему плоской формы. Небольшой кусок пластичного материала можно сплющить при помощи пальцев.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работе я всегда замешивала тесто в присутствии детей.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Давала возможность принять участие самим воспитанникам: потрогать, понюхать, помять, высказать свое впечатление о тесте (твердое, белое, холодное, можно сделать ямки, скатать колбаски, оторвать кусочек и т.д.).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тестом справится любой ребенок, при правильном приготовлении теста оно не пачкает руки. Как усложнение к работе можно сделать тесто цветным, работать с ним также просто, как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обычным. Хотя и это не проблема, ведь после сушки тесто легко можно разукрасить гуашевыми красками.</w:t>
      </w:r>
    </w:p>
    <w:p w:rsidR="001C4A0C" w:rsidRPr="009414CD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Целью моей работы, на первом этапе, стало создание условий для развития мотивации и интереса у детей к художественно-творческой деятельности посредством </w:t>
      </w:r>
      <w:proofErr w:type="spellStart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тестопластики</w:t>
      </w:r>
      <w:proofErr w:type="spellEnd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; развитие простых формообразующих движений, знаний, умений и навыков в работе с пластичным материалом.</w:t>
      </w:r>
    </w:p>
    <w:p w:rsidR="001C4A0C" w:rsidRPr="009414CD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этого я использовала беседы, красочные иллюстрации, открытки, любительские фотографии. На эмоциональном уровне развивала интерес и внимание к </w:t>
      </w:r>
      <w:proofErr w:type="spellStart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тестопластике</w:t>
      </w:r>
      <w:proofErr w:type="spellEnd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. Все увиденное и услышанное мы закрепляли в продуктивной деятельности. Используя такие методы работы, я видела, как ребенок изумляется, восхищается своими работами, это вызывает в его душе отклик, и хотя многие впечатления еще не осознаны им глубоко, но они уже пропущены через детское восприятие и играют огромную роль в становлении личности.</w:t>
      </w:r>
    </w:p>
    <w:p w:rsidR="001C4A0C" w:rsidRPr="009414CD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Сначала дети учились лепить и украшать плоские фигурки: декоративные пластины с </w:t>
      </w:r>
      <w:proofErr w:type="spellStart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налепом</w:t>
      </w:r>
      <w:proofErr w:type="spellEnd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, сердечки, прянички, печенье, бублики, и т.д. Для раскатывания использовались скалочки, а для вырезания — формочки для печенья, вареников, крышки от бутылок. Для украшения используем различные крупы, бисер, мелкие бусинки. При надавливании на тесто предметами с выпуклым рисунком на поверхности возникают различные отпечатки.</w:t>
      </w:r>
    </w:p>
    <w:p w:rsidR="001C4A0C" w:rsidRPr="009414CD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 повысить интерес детей к результатам своего труда использую игровые мотивации. А в конце занятия предлагаю детям обыграть свою поделку. Использование диалогической речи в игре позволяет не только развивать речь у ребенка, но и облегчить общение друг с другом, способствует развитию коммуникативных и творческих способностей.</w:t>
      </w:r>
    </w:p>
    <w:p w:rsidR="001C4A0C" w:rsidRPr="009414CD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того, как дети освоили лепку из простых элементов, перешли с ребятами к более сложному, лепили сюжетные панно.</w:t>
      </w:r>
      <w:proofErr w:type="gramEnd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этих занятиях анализировала степень усвоения материала, как дети самостоятельно применяют те навыки и приемы, которые усвоили на занятиях кружка. В этом случае уместно использование совместно-индивидуальной формы работы, где дети вначале работают индивидуально, с учетом общего замысла, и лишь на завершающем этапе работа каждого становится частью общей композиции.</w:t>
      </w:r>
    </w:p>
    <w:p w:rsidR="001C4A0C" w:rsidRPr="009414CD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Занимаясь с детьми </w:t>
      </w:r>
      <w:proofErr w:type="spellStart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тестопластикой</w:t>
      </w:r>
      <w:proofErr w:type="spellEnd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я </w:t>
      </w:r>
      <w:proofErr w:type="gramStart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заметила</w:t>
      </w:r>
      <w:proofErr w:type="gramEnd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у детей формируются такие качества, как целеустремленность, настойчивость, умение доводить начатое дело до конца. Это способствует развитию личности ребенка. Коллективное творчество детей формирует у них умение планировать свою деятельность с учетом общей цели. Распределяя действия с тестом, побуждает ребенка высказывать свое мнение, отношение к предстоящей работе, планировать последовательность, во время работы ребенок также учится синхронизировать работу обеих рук, а при лепке точных деталей улучшается их мелкая моторика. В процессе занятий учу грамотно строить предложения, использовать разнообразные формы речи.</w:t>
      </w:r>
    </w:p>
    <w:p w:rsidR="001C4A0C" w:rsidRPr="009414CD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Работая с детьми, я пришла к такому выводу, что нужно начинать развивать мелкую моторику посредством </w:t>
      </w:r>
      <w:proofErr w:type="spellStart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тестопластики</w:t>
      </w:r>
      <w:proofErr w:type="spellEnd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можно раньше</w:t>
      </w:r>
      <w:proofErr w:type="gramStart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proofErr w:type="gramEnd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проводить регулярно, только тогда будет достигнут наибольший эффект от занятий и упражнений.</w:t>
      </w:r>
    </w:p>
    <w:p w:rsidR="001C4A0C" w:rsidRPr="009414CD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Работа над темой была бы не полной, если бы не было тесного сотрудничества с родителями, Стараюсь устанавливать доверительные отношения с родителями. </w:t>
      </w:r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Каждый успех ребенка в творчестве и в личном плане доводится до сведения родителей, благодаря чему ребенок имеет возможность получить похвалу от родителей, что для него очень важно.</w:t>
      </w:r>
    </w:p>
    <w:p w:rsidR="001C4A0C" w:rsidRPr="009414CD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Проводила с родителями семинары-практикумы, собрание по теме, где рассказывала о важности и значении развития мелкой моторики и показывала способы, приемы работы с соленым тестом, чтобы дети могли и дома заниматься </w:t>
      </w:r>
      <w:proofErr w:type="spellStart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тестопластикой</w:t>
      </w:r>
      <w:proofErr w:type="spellEnd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C4A0C" w:rsidRDefault="001C4A0C" w:rsidP="001C4A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не буду останавливаться на </w:t>
      </w:r>
      <w:proofErr w:type="gramStart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достигнутом</w:t>
      </w:r>
      <w:proofErr w:type="gramEnd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буду продолжать работу по </w:t>
      </w:r>
      <w:proofErr w:type="spellStart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тестопластике</w:t>
      </w:r>
      <w:proofErr w:type="spellEnd"/>
      <w:r w:rsidRPr="009414C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0130B" w:rsidRPr="0040130B" w:rsidRDefault="001C4A0C" w:rsidP="0040130B">
      <w:pPr>
        <w:pStyle w:val="a3"/>
        <w:numPr>
          <w:ilvl w:val="0"/>
          <w:numId w:val="1"/>
        </w:numPr>
        <w:tabs>
          <w:tab w:val="clear" w:pos="720"/>
          <w:tab w:val="num" w:pos="0"/>
        </w:tabs>
        <w:kinsoku w:val="0"/>
        <w:overflowPunct w:val="0"/>
        <w:ind w:left="0" w:firstLine="0"/>
        <w:textAlignment w:val="baseline"/>
        <w:rPr>
          <w:color w:val="90C226"/>
          <w:sz w:val="28"/>
          <w:szCs w:val="28"/>
        </w:rPr>
      </w:pPr>
      <w:r w:rsidRPr="009414CD">
        <w:rPr>
          <w:sz w:val="26"/>
          <w:szCs w:val="26"/>
        </w:rPr>
        <w:t>Формирование творческой личности – одна из важных задач педагогической теории и практики на современном этапе. Решение ее должно начаться уже в дошкольном детстве. Наиболее эффективное средство для этого – изобразительная деятельность детей в дошкольном учреждении.</w:t>
      </w:r>
      <w:r w:rsidRPr="009414CD">
        <w:rPr>
          <w:sz w:val="26"/>
          <w:szCs w:val="26"/>
        </w:rPr>
        <w:br/>
        <w:t>В процессе рисования, лепки, аппликации ребенок испытывает разнообразные чувства: радуется красивому изображению, которое он создал сам, огорчается, если что-то не получается. Но самое главное: создавая изображение, ребенок приобретает различные знания; уточняются и углубляются его представления об окружающем; в процессе работы он начинает осмысливать качества предметов, запоминать их характерные особенности и детали, овладевать изобразительными навыками и умениями, учиться осознанно их использовать.</w:t>
      </w:r>
      <w:r w:rsidRPr="009414CD">
        <w:rPr>
          <w:sz w:val="26"/>
          <w:szCs w:val="26"/>
        </w:rPr>
        <w:br/>
      </w:r>
      <w:proofErr w:type="gramStart"/>
      <w:r w:rsidRPr="009414CD">
        <w:rPr>
          <w:sz w:val="26"/>
          <w:szCs w:val="26"/>
        </w:rPr>
        <w:t xml:space="preserve">Работы выдающихся педагогов прошлого – Я.А.Коменского, И.Г.Песталоцци, </w:t>
      </w:r>
      <w:proofErr w:type="spellStart"/>
      <w:r w:rsidRPr="009414CD">
        <w:rPr>
          <w:sz w:val="26"/>
          <w:szCs w:val="26"/>
        </w:rPr>
        <w:t>Ф.Фребеля</w:t>
      </w:r>
      <w:proofErr w:type="spellEnd"/>
      <w:r w:rsidRPr="009414CD">
        <w:rPr>
          <w:sz w:val="26"/>
          <w:szCs w:val="26"/>
        </w:rPr>
        <w:t xml:space="preserve"> – свидетельствуют: занятия различными видами художественной деятельности создают основу для полноценного содержательного общения детей между собой и с взрослыми; выполняют терапевтическую функцию, отвлекая детей от грустных, печальных событий, снимают нервное напряжение, страхи, вызывают радостное, приподнятое настроение, обеспечивают положительное эмоциональное состояние.</w:t>
      </w:r>
      <w:proofErr w:type="gramEnd"/>
      <w:r w:rsidRPr="009414CD">
        <w:rPr>
          <w:sz w:val="26"/>
          <w:szCs w:val="26"/>
        </w:rPr>
        <w:t xml:space="preserve"> Поэтому так важно широко включать в педагогический процесс разнообразные занятия художественной, творческой деятельностью. Здесь каждый ребенок может наиболее полно проявить себя, без какого бы то ни было давления со стороны взрослого.</w:t>
      </w:r>
      <w:r w:rsidRPr="009414CD">
        <w:rPr>
          <w:sz w:val="26"/>
          <w:szCs w:val="26"/>
        </w:rPr>
        <w:br/>
        <w:t xml:space="preserve">Наиболее доступной для самостоятельного освоения и самой безыскусственной является </w:t>
      </w:r>
      <w:proofErr w:type="spellStart"/>
      <w:r w:rsidRPr="009414CD">
        <w:rPr>
          <w:sz w:val="26"/>
          <w:szCs w:val="26"/>
        </w:rPr>
        <w:t>тестопластика</w:t>
      </w:r>
      <w:proofErr w:type="spellEnd"/>
      <w:r w:rsidRPr="009414CD">
        <w:rPr>
          <w:sz w:val="26"/>
          <w:szCs w:val="26"/>
        </w:rPr>
        <w:t>.</w:t>
      </w:r>
      <w:r w:rsidRPr="009414CD">
        <w:rPr>
          <w:sz w:val="26"/>
          <w:szCs w:val="26"/>
        </w:rPr>
        <w:br/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Актуальность.</w:t>
      </w:r>
      <w:r>
        <w:rPr>
          <w:sz w:val="28"/>
          <w:szCs w:val="28"/>
        </w:rPr>
        <w:t xml:space="preserve"> Дети очень любят лепить. Занятия по 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тестопластики</w:t>
      </w:r>
      <w:proofErr w:type="spellEnd"/>
      <w:r>
        <w:rPr>
          <w:sz w:val="28"/>
          <w:szCs w:val="28"/>
        </w:rPr>
        <w:t xml:space="preserve"> дают уникальную возможность моделировать мир и своё представление о нём в пространственно - пластичных образах.                                 У каждого ребёнка появляется возможность создать свой удивительный мир. </w:t>
      </w:r>
      <w:proofErr w:type="spellStart"/>
      <w:r>
        <w:rPr>
          <w:b/>
          <w:sz w:val="28"/>
          <w:szCs w:val="28"/>
        </w:rPr>
        <w:t>Тестопластика</w:t>
      </w:r>
      <w:proofErr w:type="spellEnd"/>
      <w:r>
        <w:rPr>
          <w:b/>
          <w:sz w:val="28"/>
          <w:szCs w:val="28"/>
        </w:rPr>
        <w:t xml:space="preserve"> помогает детям отражать свою неповторимую самобытность, помогает реализовать свой творческий потенциал и развить свои способности и возможности в декоративно - прикладной деятельности.</w:t>
      </w:r>
      <w:r>
        <w:rPr>
          <w:sz w:val="28"/>
          <w:szCs w:val="28"/>
        </w:rPr>
        <w:br/>
        <w:t xml:space="preserve">Целью моей работы являлось создание условий для развития творческих способностей детей дошкольного возраста средствами </w:t>
      </w:r>
      <w:proofErr w:type="spellStart"/>
      <w:r>
        <w:rPr>
          <w:sz w:val="28"/>
          <w:szCs w:val="28"/>
        </w:rPr>
        <w:t>тестопластики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  <w:t>Для достижения цели определены и решены следующие задачи:</w:t>
      </w:r>
      <w:r>
        <w:rPr>
          <w:sz w:val="28"/>
          <w:szCs w:val="28"/>
        </w:rPr>
        <w:br/>
        <w:t xml:space="preserve">1. Изучить </w:t>
      </w:r>
      <w:proofErr w:type="spellStart"/>
      <w:proofErr w:type="gram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- педагогическую</w:t>
      </w:r>
      <w:proofErr w:type="gramEnd"/>
      <w:r>
        <w:rPr>
          <w:sz w:val="28"/>
          <w:szCs w:val="28"/>
        </w:rPr>
        <w:t xml:space="preserve"> литературу и педагогический опыт по проблеме использования в работе с детьми дошкольного возраста </w:t>
      </w:r>
      <w:r>
        <w:rPr>
          <w:sz w:val="28"/>
          <w:szCs w:val="28"/>
        </w:rPr>
        <w:lastRenderedPageBreak/>
        <w:t>нетрадиционного материала – соленого теста и основы технологии «</w:t>
      </w:r>
      <w:proofErr w:type="spellStart"/>
      <w:r>
        <w:rPr>
          <w:sz w:val="28"/>
          <w:szCs w:val="28"/>
        </w:rPr>
        <w:t>Тестопластика</w:t>
      </w:r>
      <w:proofErr w:type="spellEnd"/>
      <w:r>
        <w:rPr>
          <w:sz w:val="28"/>
          <w:szCs w:val="28"/>
        </w:rPr>
        <w:t>».</w:t>
      </w:r>
      <w:r>
        <w:rPr>
          <w:sz w:val="28"/>
          <w:szCs w:val="28"/>
        </w:rPr>
        <w:br/>
        <w:t xml:space="preserve">2. Создать условия, способствующие развитию творческих способностей дошкольников, посредством применения технологии </w:t>
      </w:r>
      <w:proofErr w:type="spellStart"/>
      <w:r>
        <w:rPr>
          <w:sz w:val="28"/>
          <w:szCs w:val="28"/>
        </w:rPr>
        <w:t>тестопластики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3. Разработать и внедрить комплекс занятий </w:t>
      </w:r>
      <w:proofErr w:type="spellStart"/>
      <w:r>
        <w:rPr>
          <w:sz w:val="28"/>
          <w:szCs w:val="28"/>
        </w:rPr>
        <w:t>тестопластики</w:t>
      </w:r>
      <w:proofErr w:type="spellEnd"/>
      <w:r>
        <w:rPr>
          <w:sz w:val="28"/>
          <w:szCs w:val="28"/>
        </w:rPr>
        <w:t>, способствующих развитию творческих способностей дошкольников.</w:t>
      </w:r>
      <w:r>
        <w:rPr>
          <w:sz w:val="28"/>
          <w:szCs w:val="28"/>
        </w:rPr>
        <w:br/>
        <w:t xml:space="preserve">4. Определить эффективность развития творческих способностей детей дошкольного возраста средствами </w:t>
      </w:r>
      <w:proofErr w:type="spellStart"/>
      <w:r>
        <w:rPr>
          <w:sz w:val="28"/>
          <w:szCs w:val="28"/>
        </w:rPr>
        <w:t>тестопластики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  <w:t>Объект исследования: нетрадиционные материалы и технология «</w:t>
      </w:r>
      <w:proofErr w:type="spellStart"/>
      <w:r>
        <w:rPr>
          <w:sz w:val="28"/>
          <w:szCs w:val="28"/>
        </w:rPr>
        <w:t>Тестопластика</w:t>
      </w:r>
      <w:proofErr w:type="spellEnd"/>
      <w:r>
        <w:rPr>
          <w:sz w:val="28"/>
          <w:szCs w:val="28"/>
        </w:rPr>
        <w:t>» в работе с детьми дошкольного возраста.</w:t>
      </w:r>
      <w:r>
        <w:rPr>
          <w:sz w:val="28"/>
          <w:szCs w:val="28"/>
        </w:rPr>
        <w:br/>
        <w:t>Предмет исследования: процесс обучения детей дошкольного возраста лепке из соленого теста.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      При работе с тестом </w:t>
      </w:r>
      <w:proofErr w:type="gramStart"/>
      <w:r>
        <w:rPr>
          <w:b/>
          <w:sz w:val="28"/>
          <w:szCs w:val="28"/>
        </w:rPr>
        <w:t>важна</w:t>
      </w:r>
      <w:proofErr w:type="gramEnd"/>
      <w:r>
        <w:rPr>
          <w:b/>
          <w:sz w:val="28"/>
          <w:szCs w:val="28"/>
        </w:rPr>
        <w:t xml:space="preserve"> структуру  занятий:</w:t>
      </w:r>
      <w:r>
        <w:rPr>
          <w:b/>
          <w:sz w:val="28"/>
          <w:szCs w:val="28"/>
        </w:rPr>
        <w:br/>
        <w:t>1.</w:t>
      </w:r>
      <w:r>
        <w:rPr>
          <w:sz w:val="28"/>
          <w:szCs w:val="28"/>
        </w:rPr>
        <w:t xml:space="preserve">     Создание игровой ситуации для привлечения внимания и развития эмоциональной отзывчивости детей (загадки, песни,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>; сказочный персонаж; игры - драматизации; упражнения на развитие памяти, внимания и мышления; подвижные игры).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  Лепка изделия: знакомство с изображаемым предметом, последовательностью действий и приемами изображения.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  Доработка изделия с помощью дополнительного материала.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  Рассматривание готовых работ.</w:t>
      </w:r>
      <w:r>
        <w:rPr>
          <w:sz w:val="28"/>
          <w:szCs w:val="28"/>
        </w:rPr>
        <w:br/>
        <w:t xml:space="preserve"> Новые подходы раскрепощают ребенка.</w:t>
      </w:r>
      <w:r>
        <w:rPr>
          <w:sz w:val="28"/>
          <w:szCs w:val="28"/>
        </w:rPr>
        <w:br/>
      </w:r>
      <w:r>
        <w:rPr>
          <w:sz w:val="28"/>
          <w:szCs w:val="28"/>
          <w:u w:val="single"/>
        </w:rPr>
        <w:t xml:space="preserve">Во время занятий с тестом у детей улучшается настроение, </w:t>
      </w:r>
      <w:proofErr w:type="spellStart"/>
      <w:r>
        <w:rPr>
          <w:sz w:val="28"/>
          <w:szCs w:val="28"/>
          <w:u w:val="single"/>
        </w:rPr>
        <w:t>тестопластика</w:t>
      </w:r>
      <w:proofErr w:type="spellEnd"/>
      <w:r>
        <w:rPr>
          <w:sz w:val="28"/>
          <w:szCs w:val="28"/>
          <w:u w:val="single"/>
        </w:rPr>
        <w:t xml:space="preserve"> оказывает благотворное влияние на нервную систему. Воспитывается трудолюбие, стремление доводить начатое дело до конца, повышается самооценка, совершенствуется умение общаться со сверстниками и работать в коллективе.                                                                                                    </w:t>
      </w:r>
      <w:r>
        <w:rPr>
          <w:sz w:val="28"/>
          <w:szCs w:val="28"/>
        </w:rPr>
        <w:t xml:space="preserve">Поддерживать интерес детей к занятиям </w:t>
      </w:r>
      <w:proofErr w:type="spellStart"/>
      <w:r>
        <w:rPr>
          <w:sz w:val="28"/>
          <w:szCs w:val="28"/>
        </w:rPr>
        <w:t>тестопластикой</w:t>
      </w:r>
      <w:proofErr w:type="spellEnd"/>
      <w:r>
        <w:rPr>
          <w:sz w:val="28"/>
          <w:szCs w:val="28"/>
        </w:rPr>
        <w:t xml:space="preserve"> помогает игра, как основной и любимый вид деятельности дошкольника. Любой материал, попадающий в руки ребёнка, становясь игрушкой, обретает новую жизнь, новый смысл.</w:t>
      </w:r>
      <w:r>
        <w:rPr>
          <w:sz w:val="28"/>
          <w:szCs w:val="28"/>
        </w:rPr>
        <w:br/>
        <w:t xml:space="preserve">Тесто является одним из самых интересных пластичных материалов, и не требуется многих усилий, чтобы приготовить солёное тесто.                                 </w:t>
      </w:r>
      <w:proofErr w:type="gramStart"/>
      <w:r>
        <w:rPr>
          <w:sz w:val="28"/>
          <w:szCs w:val="28"/>
        </w:rPr>
        <w:t>Детей очень увлекает сам процесс приготовления теста: насыпать муку, добавить соль и воду, а самое увлекательное — это месить, пробовать на ощупь, какое оно, — липкое, гладкое, эластичное, белое, холодное, твёрдое.</w:t>
      </w:r>
      <w:proofErr w:type="gramEnd"/>
      <w:r>
        <w:rPr>
          <w:sz w:val="28"/>
          <w:szCs w:val="28"/>
        </w:rPr>
        <w:br/>
      </w:r>
      <w:r w:rsidRPr="009414CD">
        <w:rPr>
          <w:sz w:val="26"/>
          <w:szCs w:val="26"/>
        </w:rPr>
        <w:t xml:space="preserve">В  работе важно всегда замешивать тесто в присутствии детей.                        </w:t>
      </w:r>
      <w:proofErr w:type="gramStart"/>
      <w:r w:rsidRPr="009414CD">
        <w:rPr>
          <w:sz w:val="26"/>
          <w:szCs w:val="26"/>
        </w:rPr>
        <w:t>Давать возможность принять участие самим воспитанникам: потрогать, понюхать, помять, высказать свое впечатление о тесте (твердое, белое, холодное, можно сделать ямки, скатать колбаски, оторвать кусочек и т.д.).</w:t>
      </w:r>
      <w:proofErr w:type="gramEnd"/>
      <w:r w:rsidRPr="009414CD">
        <w:rPr>
          <w:sz w:val="26"/>
          <w:szCs w:val="26"/>
        </w:rPr>
        <w:t xml:space="preserve">    С тестом справится любой ребенок, при правильном приготовлении теста оно не пачкает руки. Как усложнение к работе можно сделать тесто цветным, работать с ним также просто, как и </w:t>
      </w:r>
      <w:proofErr w:type="gramStart"/>
      <w:r w:rsidRPr="009414CD">
        <w:rPr>
          <w:sz w:val="26"/>
          <w:szCs w:val="26"/>
        </w:rPr>
        <w:t>с</w:t>
      </w:r>
      <w:proofErr w:type="gramEnd"/>
      <w:r w:rsidRPr="009414CD">
        <w:rPr>
          <w:sz w:val="26"/>
          <w:szCs w:val="26"/>
        </w:rPr>
        <w:t xml:space="preserve"> обычным. Хотя и это не проблема, ведь после сушки тесто легко можно разукрасить гуашевыми красками. Определённые действия с тестом, побуждают ребенка высказывать свое мнение, отношение к предстоящей работе, планировать </w:t>
      </w:r>
      <w:r w:rsidRPr="009414CD">
        <w:rPr>
          <w:sz w:val="26"/>
          <w:szCs w:val="26"/>
        </w:rPr>
        <w:lastRenderedPageBreak/>
        <w:t>последовательность, во время работы ребенок также учится синхронизировать работу обеих рук, а при лепке точных деталей улучшается их мелкая моторика.                                   В процессе занятий важно грамотно строить предложения, использовать разнообразные формы речи.</w:t>
      </w:r>
      <w:r w:rsidRPr="009414CD">
        <w:rPr>
          <w:sz w:val="26"/>
          <w:szCs w:val="26"/>
        </w:rPr>
        <w:br/>
      </w:r>
      <w:proofErr w:type="gramStart"/>
      <w:r w:rsidRPr="009414CD">
        <w:rPr>
          <w:b/>
          <w:sz w:val="26"/>
          <w:szCs w:val="26"/>
        </w:rPr>
        <w:t xml:space="preserve">Занимаясь с детьми </w:t>
      </w:r>
      <w:proofErr w:type="spellStart"/>
      <w:r w:rsidRPr="009414CD">
        <w:rPr>
          <w:b/>
          <w:sz w:val="26"/>
          <w:szCs w:val="26"/>
        </w:rPr>
        <w:t>тестопластикой</w:t>
      </w:r>
      <w:proofErr w:type="spellEnd"/>
      <w:r w:rsidRPr="009414CD">
        <w:rPr>
          <w:b/>
          <w:sz w:val="26"/>
          <w:szCs w:val="26"/>
        </w:rPr>
        <w:t xml:space="preserve">  замечено</w:t>
      </w:r>
      <w:proofErr w:type="gramEnd"/>
      <w:r w:rsidRPr="009414CD">
        <w:rPr>
          <w:b/>
          <w:sz w:val="26"/>
          <w:szCs w:val="26"/>
        </w:rPr>
        <w:t xml:space="preserve">, что у детей формируются такие качества, как целеустремленность, настойчивость, умение доводить начатое дело до конца. Это способствует развитию личности ребенка.                                                                                                            </w:t>
      </w:r>
      <w:r w:rsidRPr="009414CD">
        <w:rPr>
          <w:sz w:val="26"/>
          <w:szCs w:val="26"/>
        </w:rPr>
        <w:t xml:space="preserve">Коллективное творчество детей формирует у них умение планировать свою деятельность с учетом общей цели. </w:t>
      </w:r>
      <w:r w:rsidRPr="009414CD">
        <w:rPr>
          <w:sz w:val="26"/>
          <w:szCs w:val="26"/>
        </w:rPr>
        <w:br/>
        <w:t xml:space="preserve">Работа над темой не может быть полной, если </w:t>
      </w:r>
      <w:proofErr w:type="gramStart"/>
      <w:r w:rsidRPr="009414CD">
        <w:rPr>
          <w:sz w:val="26"/>
          <w:szCs w:val="26"/>
        </w:rPr>
        <w:t>бы не</w:t>
      </w:r>
      <w:proofErr w:type="gramEnd"/>
      <w:r w:rsidRPr="009414CD">
        <w:rPr>
          <w:sz w:val="26"/>
          <w:szCs w:val="26"/>
        </w:rPr>
        <w:t xml:space="preserve"> было тесного сотрудничества с родителями. Всегда важно устанавливать доверительные отношения с родителями. Каждый успех ребенка в творчестве и в личном плане доводится до сведения родителей, благодаря чему ребенок имеет возможность получить похвалу от родителей, что для него очень важно</w:t>
      </w:r>
      <w:r w:rsidRPr="009414CD">
        <w:rPr>
          <w:sz w:val="26"/>
          <w:szCs w:val="26"/>
        </w:rPr>
        <w:br/>
        <w:t xml:space="preserve">     </w:t>
      </w:r>
      <w:r w:rsidRPr="009414CD">
        <w:rPr>
          <w:b/>
          <w:sz w:val="26"/>
          <w:szCs w:val="26"/>
        </w:rPr>
        <w:t>Реализация проекта</w:t>
      </w:r>
      <w:proofErr w:type="gramStart"/>
      <w:r w:rsidRPr="009414CD">
        <w:rPr>
          <w:b/>
          <w:sz w:val="26"/>
          <w:szCs w:val="26"/>
        </w:rPr>
        <w:t xml:space="preserve"> :</w:t>
      </w:r>
      <w:proofErr w:type="gramEnd"/>
      <w:r w:rsidRPr="009414CD">
        <w:rPr>
          <w:b/>
          <w:sz w:val="26"/>
          <w:szCs w:val="26"/>
        </w:rPr>
        <w:t xml:space="preserve">                                                                                          </w:t>
      </w:r>
      <w:r>
        <w:rPr>
          <w:b/>
          <w:sz w:val="28"/>
          <w:szCs w:val="28"/>
        </w:rPr>
        <w:t>Провела работу с детьми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                                                                                      </w:t>
      </w:r>
      <w:r>
        <w:rPr>
          <w:sz w:val="28"/>
          <w:szCs w:val="28"/>
        </w:rPr>
        <w:t>1 . Лепка «Овощи и фрукты .                                                                                        2 .  Лепка « Ежата».                                                                                                           3 . «</w:t>
      </w:r>
      <w:proofErr w:type="spellStart"/>
      <w:r>
        <w:rPr>
          <w:sz w:val="28"/>
          <w:szCs w:val="28"/>
        </w:rPr>
        <w:t>Талисманчики</w:t>
      </w:r>
      <w:proofErr w:type="spellEnd"/>
      <w:r>
        <w:rPr>
          <w:sz w:val="28"/>
          <w:szCs w:val="28"/>
        </w:rPr>
        <w:t>».                                                                                                  4 . «Петушки».                                                                                                               5 . «Цветы для мамы».                                                                                                  6 . «Божьи коровки».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Провела работу с родителями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                                                                        </w:t>
      </w:r>
    </w:p>
    <w:p w:rsidR="001C4A0C" w:rsidRDefault="001C4A0C" w:rsidP="0040130B">
      <w:pPr>
        <w:pStyle w:val="a3"/>
        <w:numPr>
          <w:ilvl w:val="0"/>
          <w:numId w:val="1"/>
        </w:numPr>
        <w:tabs>
          <w:tab w:val="clear" w:pos="720"/>
          <w:tab w:val="num" w:pos="0"/>
        </w:tabs>
        <w:kinsoku w:val="0"/>
        <w:overflowPunct w:val="0"/>
        <w:ind w:left="0" w:firstLine="0"/>
        <w:textAlignment w:val="baseline"/>
        <w:rPr>
          <w:color w:val="90C226"/>
          <w:sz w:val="28"/>
          <w:szCs w:val="28"/>
        </w:rPr>
      </w:pPr>
      <w:r>
        <w:rPr>
          <w:rFonts w:eastAsia="+mn-ea"/>
          <w:color w:val="0D0D0D"/>
          <w:kern w:val="24"/>
          <w:sz w:val="28"/>
          <w:szCs w:val="28"/>
        </w:rPr>
        <w:t>1. Беседа</w:t>
      </w:r>
      <w:proofErr w:type="gramStart"/>
      <w:r>
        <w:rPr>
          <w:rFonts w:eastAsia="+mn-ea"/>
          <w:color w:val="0D0D0D"/>
          <w:kern w:val="24"/>
          <w:sz w:val="28"/>
          <w:szCs w:val="28"/>
        </w:rPr>
        <w:t xml:space="preserve"> ,</w:t>
      </w:r>
      <w:proofErr w:type="gramEnd"/>
      <w:r>
        <w:rPr>
          <w:rFonts w:eastAsia="+mn-ea"/>
          <w:color w:val="0D0D0D"/>
          <w:kern w:val="24"/>
          <w:sz w:val="28"/>
          <w:szCs w:val="28"/>
        </w:rPr>
        <w:t>консультации ,рекомендации .                                                                               2 .Оформление фотоальбома « Чудо –тесто».                                                         3. Изготовление поделок к выставке « Творим вместе».                                Итогом проектной деятельности была итоговая ОД «Божья коровка». Была представлена выставка работ детей и родителей «Творим вместе».</w:t>
      </w:r>
    </w:p>
    <w:p w:rsidR="00D4455E" w:rsidRDefault="001C4A0C">
      <w:r>
        <w:rPr>
          <w:rFonts w:ascii="Times New Roman" w:hAnsi="Times New Roman" w:cs="Times New Roman"/>
          <w:b/>
          <w:sz w:val="28"/>
          <w:szCs w:val="28"/>
        </w:rPr>
        <w:t>Работая с детьми, мы пришла к такому выводу</w:t>
      </w:r>
      <w:r>
        <w:rPr>
          <w:rFonts w:ascii="Times New Roman" w:hAnsi="Times New Roman" w:cs="Times New Roman"/>
          <w:sz w:val="28"/>
          <w:szCs w:val="28"/>
        </w:rPr>
        <w:t xml:space="preserve">, что нужно начинать развивать мелкую моторику посредством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тестопластики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можно раньше, и проводить регулярно, только тогда будет достигнут наибольший эффект от занятий и упражнений.</w:t>
      </w:r>
      <w:r>
        <w:rPr>
          <w:rFonts w:ascii="Times New Roman" w:hAnsi="Times New Roman" w:cs="Times New Roman"/>
          <w:sz w:val="28"/>
          <w:szCs w:val="28"/>
        </w:rPr>
        <w:br/>
        <w:t>Творческий процесс - это настоящее чудо - дети раскрывают свои уникальные способности и испытывают радость, которую им доставляет созидание. Здесь они начинают чувствовать пользу творчества и верят, что ошибки - это всего лишь шаги к достижению цели, а не препятствие, как в творчестве, так и во всех аспектах их жизни.                                                          Детям лучше внушить: «В творчестве нет правильного пути, есть только свой собственный путь».</w:t>
      </w:r>
      <w:r>
        <w:rPr>
          <w:rFonts w:ascii="Times New Roman" w:hAnsi="Times New Roman" w:cs="Times New Roman"/>
          <w:sz w:val="28"/>
          <w:szCs w:val="28"/>
        </w:rPr>
        <w:br/>
        <w:t xml:space="preserve">Таким образом, пришли  к выводу,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средством развития творческих способностей ребенка.                                                   Современное общество заинтересовано в том, чтобы воспитать ребенка как гармонично развитую во всех отношениях, а главное творческую личность. Ребенок – это воплощение фантазии, творчества и воображения, и педагог является его наставником в формировании его творчества.</w:t>
      </w:r>
    </w:p>
    <w:sectPr w:rsidR="00D4455E" w:rsidSect="00AB3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5E4536"/>
    <w:multiLevelType w:val="hybridMultilevel"/>
    <w:tmpl w:val="F9E21396"/>
    <w:lvl w:ilvl="0" w:tplc="CDCA519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A1E9BF0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6A04496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688ED54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1C2BBF0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516FCD8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D8ED88A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97AC8A6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1ECCF60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92C"/>
    <w:rsid w:val="000A33AA"/>
    <w:rsid w:val="001C4A0C"/>
    <w:rsid w:val="00237837"/>
    <w:rsid w:val="002C44B4"/>
    <w:rsid w:val="0040130B"/>
    <w:rsid w:val="0040192C"/>
    <w:rsid w:val="00593385"/>
    <w:rsid w:val="006E40D9"/>
    <w:rsid w:val="009414CD"/>
    <w:rsid w:val="00A10136"/>
    <w:rsid w:val="00AB3DE4"/>
    <w:rsid w:val="00D44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A0C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A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8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3308</Words>
  <Characters>18856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Rus-haB</dc:creator>
  <cp:keywords/>
  <dc:description/>
  <cp:lastModifiedBy>5</cp:lastModifiedBy>
  <cp:revision>7</cp:revision>
  <dcterms:created xsi:type="dcterms:W3CDTF">2018-11-07T06:31:00Z</dcterms:created>
  <dcterms:modified xsi:type="dcterms:W3CDTF">2018-12-08T18:06:00Z</dcterms:modified>
</cp:coreProperties>
</file>