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F6" w:rsidRPr="00804D36" w:rsidRDefault="00C060F6" w:rsidP="00804D36">
      <w:pPr>
        <w:spacing w:after="77" w:line="4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804D3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Публичный отчёт директора за 2016-2017 учебный год.</w:t>
      </w:r>
    </w:p>
    <w:p w:rsidR="00C060F6" w:rsidRPr="00C060F6" w:rsidRDefault="00C060F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>Тюнгюлюнский</w:t>
      </w:r>
      <w:proofErr w:type="spellEnd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развития ребенка – детский сад «</w:t>
      </w:r>
      <w:proofErr w:type="spellStart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>Олимпионик</w:t>
      </w:r>
      <w:proofErr w:type="spellEnd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>Мегино-Кангаласского</w:t>
      </w:r>
      <w:proofErr w:type="spellEnd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C060F6" w:rsidRPr="00C060F6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060F6" w:rsidRP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C060F6" w:rsidRP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I.  Общие характеристики образовател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ьной организации………………..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060F6" w:rsidRP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II. Материально-т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ехническая база…………………………………………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060F6" w:rsidRPr="00C060F6" w:rsidRDefault="00C060F6" w:rsidP="00804D36">
      <w:pPr>
        <w:spacing w:after="23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III. Основные бази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сные программы………………………………………..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060F6" w:rsidRP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IV. Кадровое о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беспечение…………………………………………………..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060F6" w:rsidRP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V. Организация предметной образовательной среды в ДОУ и</w:t>
      </w:r>
    </w:p>
    <w:p w:rsidR="000E3832" w:rsidRDefault="00C060F6" w:rsidP="00804D36">
      <w:pPr>
        <w:spacing w:after="23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материальное оснащение…………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 xml:space="preserve"> ….6</w:t>
      </w:r>
    </w:p>
    <w:p w:rsidR="000E3832" w:rsidRPr="00C060F6" w:rsidRDefault="000E3832" w:rsidP="00804D36">
      <w:pPr>
        <w:spacing w:after="23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семьями воспитанников ………………………………..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 xml:space="preserve"> ……6</w:t>
      </w:r>
    </w:p>
    <w:p w:rsidR="00C060F6" w:rsidRDefault="00855443" w:rsidP="00804D36">
      <w:pPr>
        <w:spacing w:after="230"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sz w:val="24"/>
          <w:szCs w:val="24"/>
        </w:rPr>
        <w:t>VII. Оздоровительная работа</w:t>
      </w:r>
      <w:r w:rsidR="000E383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804D36">
        <w:rPr>
          <w:rFonts w:ascii="Times New Roman" w:eastAsia="Times New Roman" w:hAnsi="Times New Roman" w:cs="Times New Roman"/>
          <w:sz w:val="24"/>
          <w:szCs w:val="24"/>
        </w:rPr>
        <w:t xml:space="preserve"> …………….11</w:t>
      </w:r>
    </w:p>
    <w:p w:rsidR="003418A7" w:rsidRPr="003418A7" w:rsidRDefault="003418A7" w:rsidP="00804D36">
      <w:pPr>
        <w:tabs>
          <w:tab w:val="left" w:pos="14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418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8A7">
        <w:rPr>
          <w:rFonts w:ascii="Times New Roman" w:hAnsi="Times New Roman" w:cs="Times New Roman"/>
          <w:sz w:val="24"/>
          <w:szCs w:val="24"/>
        </w:rPr>
        <w:t>Приоритетные направления работы МБДОУ ЦРР- детского сада «</w:t>
      </w:r>
      <w:proofErr w:type="spellStart"/>
      <w:r w:rsidRPr="003418A7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3418A7">
        <w:rPr>
          <w:rFonts w:ascii="Times New Roman" w:hAnsi="Times New Roman" w:cs="Times New Roman"/>
          <w:sz w:val="24"/>
          <w:szCs w:val="24"/>
        </w:rPr>
        <w:t>»</w:t>
      </w:r>
      <w:r w:rsidRPr="003418A7">
        <w:rPr>
          <w:rFonts w:ascii="Times New Roman" w:hAnsi="Times New Roman" w:cs="Times New Roman"/>
          <w:sz w:val="24"/>
          <w:szCs w:val="24"/>
        </w:rPr>
        <w:br/>
        <w:t xml:space="preserve">на 2017-2018 учебный </w:t>
      </w:r>
      <w:proofErr w:type="gramStart"/>
      <w:r w:rsidRPr="003418A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804D3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3418A7">
        <w:rPr>
          <w:rFonts w:ascii="Times New Roman" w:hAnsi="Times New Roman" w:cs="Times New Roman"/>
          <w:b/>
          <w:sz w:val="24"/>
          <w:szCs w:val="24"/>
        </w:rPr>
        <w:br/>
      </w:r>
    </w:p>
    <w:p w:rsidR="00C060F6" w:rsidRDefault="00C060F6" w:rsidP="00804D36">
      <w:pPr>
        <w:spacing w:after="0" w:line="38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D36" w:rsidRPr="00C060F6" w:rsidRDefault="00804D3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060F6" w:rsidRPr="00C060F6" w:rsidRDefault="00C060F6" w:rsidP="00804D36">
      <w:pPr>
        <w:spacing w:after="0" w:line="38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  Общие характеристики образовательной организации</w:t>
      </w:r>
    </w:p>
    <w:p w:rsidR="00C060F6" w:rsidRPr="001B2283" w:rsidRDefault="00C060F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60F6">
        <w:rPr>
          <w:rFonts w:ascii="Times New Roman" w:eastAsia="Times New Roman" w:hAnsi="Times New Roman" w:cs="Times New Roman"/>
          <w:sz w:val="24"/>
          <w:szCs w:val="24"/>
        </w:rPr>
        <w:t>Общие сведения</w:t>
      </w:r>
      <w:r w:rsidRPr="00C060F6">
        <w:rPr>
          <w:rFonts w:ascii="Times New Roman" w:eastAsia="Times New Roman" w:hAnsi="Times New Roman" w:cs="Times New Roman"/>
          <w:sz w:val="24"/>
          <w:szCs w:val="24"/>
        </w:rPr>
        <w:br/>
        <w:t xml:space="preserve">Наименование учреждения: </w:t>
      </w: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>Тюнгюлюнский</w:t>
      </w:r>
      <w:proofErr w:type="spellEnd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развития ребенка – детский сад «</w:t>
      </w:r>
      <w:proofErr w:type="spellStart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>Олимпионик</w:t>
      </w:r>
      <w:proofErr w:type="spellEnd"/>
      <w:r w:rsidRPr="001B228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B2283" w:rsidRPr="001B2283" w:rsidRDefault="001B2283" w:rsidP="001B2283">
      <w:pPr>
        <w:spacing w:after="0"/>
        <w:ind w:left="142" w:right="25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228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B2283">
        <w:rPr>
          <w:rFonts w:ascii="Times New Roman" w:hAnsi="Times New Roman" w:cs="Times New Roman"/>
          <w:sz w:val="24"/>
          <w:szCs w:val="24"/>
        </w:rPr>
        <w:t>юнгюлю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улус» является составляющей муниципальной системы образования МР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улус»    реализующей основную общеобразовательную программу,  которая обеспечивает  развитие детей дошкольного возраста с учетом их психолого-возрастных и индивидуальных особенностей,   направленная на решение задач ФГОС ДО. </w:t>
      </w:r>
    </w:p>
    <w:p w:rsidR="001B2283" w:rsidRPr="001B2283" w:rsidRDefault="001B2283" w:rsidP="001B2283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Организационно - правовая форма:</w:t>
      </w:r>
      <w:r w:rsidRPr="001B2283">
        <w:rPr>
          <w:rFonts w:ascii="Times New Roman" w:hAnsi="Times New Roman" w:cs="Times New Roman"/>
          <w:sz w:val="24"/>
          <w:szCs w:val="24"/>
        </w:rPr>
        <w:t xml:space="preserve"> муниципальное учреждение </w:t>
      </w:r>
    </w:p>
    <w:p w:rsidR="001B2283" w:rsidRPr="001B2283" w:rsidRDefault="001B2283" w:rsidP="001B2283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1B2283">
        <w:rPr>
          <w:rFonts w:ascii="Times New Roman" w:hAnsi="Times New Roman" w:cs="Times New Roman"/>
          <w:b/>
          <w:sz w:val="24"/>
          <w:szCs w:val="24"/>
        </w:rPr>
        <w:t>учреждения</w:t>
      </w:r>
      <w:proofErr w:type="gramStart"/>
      <w:r w:rsidRPr="001B2283">
        <w:rPr>
          <w:rFonts w:ascii="Times New Roman" w:hAnsi="Times New Roman" w:cs="Times New Roman"/>
          <w:b/>
          <w:sz w:val="24"/>
          <w:szCs w:val="24"/>
        </w:rPr>
        <w:t>:</w:t>
      </w:r>
      <w:r w:rsidRPr="001B228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283">
        <w:rPr>
          <w:rFonts w:ascii="Times New Roman" w:hAnsi="Times New Roman" w:cs="Times New Roman"/>
          <w:sz w:val="24"/>
          <w:szCs w:val="24"/>
        </w:rPr>
        <w:t>юджетное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>.</w:t>
      </w:r>
    </w:p>
    <w:p w:rsidR="001B2283" w:rsidRPr="001B2283" w:rsidRDefault="001B2283" w:rsidP="001B2283">
      <w:pPr>
        <w:autoSpaceDE w:val="0"/>
        <w:autoSpaceDN w:val="0"/>
        <w:adjustRightInd w:val="0"/>
        <w:spacing w:after="0"/>
        <w:ind w:left="142" w:right="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Тип образовательной организации:</w:t>
      </w:r>
      <w:r w:rsidRPr="001B2283"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организация.</w:t>
      </w:r>
    </w:p>
    <w:p w:rsidR="001B2283" w:rsidRPr="001B2283" w:rsidRDefault="001B2283" w:rsidP="001B2283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Вид образовательной организации:</w:t>
      </w:r>
      <w:r w:rsidRPr="001B2283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сад».</w:t>
      </w:r>
    </w:p>
    <w:p w:rsidR="001B2283" w:rsidRPr="001B2283" w:rsidRDefault="001B2283" w:rsidP="001B2283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Полное официальное наименование учреждения:</w:t>
      </w:r>
      <w:r w:rsidRPr="001B2283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«Центр развития ребенка – детский сад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1B2283" w:rsidRPr="001B2283" w:rsidRDefault="001B2283" w:rsidP="001B2283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Сокращенное официальное наименование:</w:t>
      </w:r>
      <w:r w:rsidRPr="001B2283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ЦРР - детский сад 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1B2283" w:rsidRPr="001B2283" w:rsidRDefault="001B2283" w:rsidP="001B2283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1B2283" w:rsidRPr="001B2283" w:rsidRDefault="001B2283" w:rsidP="001B2283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1B2283" w:rsidRPr="001B2283" w:rsidRDefault="001B2283" w:rsidP="001B2283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>- длительность работы  – 10,30 часов;</w:t>
      </w:r>
    </w:p>
    <w:p w:rsidR="001B2283" w:rsidRPr="001B2283" w:rsidRDefault="001B2283" w:rsidP="001B2283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>- график работы с 8.00 до  18.30 часов;</w:t>
      </w:r>
    </w:p>
    <w:p w:rsidR="001B2283" w:rsidRPr="001B2283" w:rsidRDefault="001B2283" w:rsidP="001B2283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>- выходные – суббота, воскресенье.</w:t>
      </w:r>
    </w:p>
    <w:p w:rsidR="001B2283" w:rsidRPr="001B2283" w:rsidRDefault="001B2283" w:rsidP="001B2283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 Учреждения:</w:t>
      </w:r>
      <w:r w:rsidRPr="001B2283">
        <w:rPr>
          <w:rFonts w:ascii="Times New Roman" w:hAnsi="Times New Roman" w:cs="Times New Roman"/>
          <w:sz w:val="24"/>
          <w:szCs w:val="24"/>
        </w:rPr>
        <w:t xml:space="preserve"> 678075, Республика Саха (Якутия),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B22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228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B2283">
        <w:rPr>
          <w:rFonts w:ascii="Times New Roman" w:hAnsi="Times New Roman" w:cs="Times New Roman"/>
          <w:sz w:val="24"/>
          <w:szCs w:val="24"/>
        </w:rPr>
        <w:t>юнгюлю</w:t>
      </w:r>
      <w:proofErr w:type="spellEnd"/>
      <w:r w:rsidRPr="001B2283">
        <w:rPr>
          <w:rFonts w:ascii="Times New Roman" w:hAnsi="Times New Roman" w:cs="Times New Roman"/>
          <w:sz w:val="24"/>
          <w:szCs w:val="24"/>
        </w:rPr>
        <w:t>, ул. Кирова, 23а.</w:t>
      </w:r>
    </w:p>
    <w:p w:rsidR="001B2283" w:rsidRPr="001B2283" w:rsidRDefault="001B2283" w:rsidP="001B228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b/>
          <w:sz w:val="24"/>
          <w:szCs w:val="24"/>
        </w:rPr>
        <w:t xml:space="preserve">Мощность детских мест: </w:t>
      </w:r>
      <w:r w:rsidRPr="001B2283">
        <w:rPr>
          <w:rFonts w:ascii="Times New Roman" w:hAnsi="Times New Roman" w:cs="Times New Roman"/>
          <w:sz w:val="24"/>
          <w:szCs w:val="24"/>
        </w:rPr>
        <w:t>Всего 75 мест.</w:t>
      </w:r>
    </w:p>
    <w:p w:rsidR="00C060F6" w:rsidRPr="00C060F6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 xml:space="preserve">Учреждение имеет свой 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proofErr w:type="spellStart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dsolimpionick</w:t>
      </w:r>
      <w:proofErr w:type="spellEnd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region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060F6" w:rsidRPr="00C060F6" w:rsidRDefault="00C060F6" w:rsidP="001B2283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60F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</w:rPr>
        <w:t xml:space="preserve">лектронный адрес: </w:t>
      </w:r>
      <w:proofErr w:type="spellStart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olimpionick</w:t>
      </w:r>
      <w:proofErr w:type="spellEnd"/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</w:t>
      </w:r>
      <w:r w:rsidRPr="00C060F6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C060F6">
        <w:rPr>
          <w:rFonts w:ascii="Times New Roman" w:eastAsia="Times New Roman" w:hAnsi="Times New Roman" w:cs="Times New Roman"/>
          <w:sz w:val="24"/>
          <w:szCs w:val="24"/>
          <w:u w:val="single"/>
        </w:rPr>
        <w:t>mail.ru</w:t>
      </w:r>
      <w:proofErr w:type="spellEnd"/>
      <w:r w:rsidRPr="00C060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60F6" w:rsidRPr="00C060F6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0F6">
        <w:rPr>
          <w:rFonts w:ascii="Times New Roman" w:eastAsia="Times New Roman" w:hAnsi="Times New Roman" w:cs="Times New Roman"/>
          <w:b/>
          <w:sz w:val="24"/>
          <w:szCs w:val="24"/>
        </w:rPr>
        <w:t>ФИО руководи</w:t>
      </w:r>
      <w:r w:rsidR="001B2283" w:rsidRPr="001B2283">
        <w:rPr>
          <w:rFonts w:ascii="Times New Roman" w:eastAsia="Times New Roman" w:hAnsi="Times New Roman" w:cs="Times New Roman"/>
          <w:b/>
          <w:sz w:val="24"/>
          <w:szCs w:val="24"/>
        </w:rPr>
        <w:t>теля:</w:t>
      </w:r>
      <w:r w:rsidR="001B2283" w:rsidRPr="001B228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1B2283" w:rsidRPr="001B2283">
        <w:rPr>
          <w:rFonts w:ascii="Times New Roman" w:eastAsia="Times New Roman" w:hAnsi="Times New Roman" w:cs="Times New Roman"/>
          <w:sz w:val="24"/>
          <w:szCs w:val="24"/>
        </w:rPr>
        <w:t>Стручкова</w:t>
      </w:r>
      <w:proofErr w:type="spellEnd"/>
      <w:r w:rsidR="001B2283" w:rsidRPr="001B2283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</w:t>
      </w:r>
    </w:p>
    <w:p w:rsidR="00C060F6" w:rsidRPr="00C060F6" w:rsidRDefault="00C060F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28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приёма детей в ДОУ: </w:t>
      </w:r>
      <w:r w:rsidRPr="00C060F6">
        <w:rPr>
          <w:rFonts w:ascii="Times New Roman" w:eastAsia="Times New Roman" w:hAnsi="Times New Roman" w:cs="Times New Roman"/>
          <w:sz w:val="24"/>
          <w:szCs w:val="24"/>
        </w:rPr>
        <w:t>приём воспитанников осуществляется в соответствии с Конституцией РФ, действующими федеральными нормативными документами в области образования, санитарно-эпидемиологическими правилами нормативами, Уставом ДОУ, локальными актами ДОУ.</w:t>
      </w:r>
    </w:p>
    <w:p w:rsidR="001B2283" w:rsidRPr="001B2283" w:rsidRDefault="001B2283" w:rsidP="001B228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 xml:space="preserve">           - младшая группа – 22 детей;</w:t>
      </w:r>
    </w:p>
    <w:p w:rsidR="001B2283" w:rsidRPr="001B2283" w:rsidRDefault="001B2283" w:rsidP="001B228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ab/>
        <w:t>- средняя группа – 21 детей;</w:t>
      </w:r>
    </w:p>
    <w:p w:rsidR="001B2283" w:rsidRPr="001B2283" w:rsidRDefault="001B2283" w:rsidP="001B228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ab/>
        <w:t>- старшая группа – 20 детей;</w:t>
      </w:r>
    </w:p>
    <w:p w:rsidR="001B2283" w:rsidRPr="001B2283" w:rsidRDefault="001B2283" w:rsidP="001B228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83">
        <w:rPr>
          <w:rFonts w:ascii="Times New Roman" w:hAnsi="Times New Roman" w:cs="Times New Roman"/>
          <w:sz w:val="24"/>
          <w:szCs w:val="24"/>
        </w:rPr>
        <w:tab/>
        <w:t>- подготовительная группа – 25 детей.</w:t>
      </w:r>
    </w:p>
    <w:p w:rsidR="00146BEF" w:rsidRDefault="001B2283" w:rsidP="00146BEF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группы имеют  </w:t>
      </w:r>
      <w:proofErr w:type="spellStart"/>
      <w:r w:rsidRPr="001B22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общеразвивающую</w:t>
      </w:r>
      <w:proofErr w:type="spellEnd"/>
      <w:r w:rsidRPr="001B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направленность, однородны по возрастному составу детей.</w:t>
      </w:r>
    </w:p>
    <w:p w:rsidR="007A00CD" w:rsidRDefault="007A00CD" w:rsidP="007A00CD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5EDF">
        <w:rPr>
          <w:rFonts w:ascii="Times New Roman" w:hAnsi="Times New Roman" w:cs="Times New Roman"/>
          <w:b/>
          <w:sz w:val="24"/>
          <w:szCs w:val="24"/>
        </w:rPr>
        <w:t xml:space="preserve">Охват детей дошкольного возраста организованным дошкольным образованием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Тюнгюлюнскому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наслегу на 2017-2018</w:t>
      </w:r>
      <w:r w:rsidRPr="00745E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 </w:t>
      </w:r>
      <w:r w:rsidRPr="00745EDF">
        <w:rPr>
          <w:rFonts w:ascii="Times New Roman" w:hAnsi="Times New Roman" w:cs="Times New Roman"/>
          <w:b/>
          <w:sz w:val="24"/>
          <w:szCs w:val="24"/>
        </w:rPr>
        <w:t xml:space="preserve"> до 7 лет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A0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A00CD" w:rsidRPr="000E16A7" w:rsidRDefault="007A00CD" w:rsidP="007A00CD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детей от 0-7 лет по селу: 265</w:t>
      </w:r>
    </w:p>
    <w:p w:rsidR="007A00CD" w:rsidRPr="000E16A7" w:rsidRDefault="007A00CD" w:rsidP="007A00CD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от 2-7 лет: 207</w:t>
      </w:r>
    </w:p>
    <w:p w:rsidR="007A00CD" w:rsidRPr="000E16A7" w:rsidRDefault="007A00CD" w:rsidP="007A00CD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в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»: 107</w:t>
      </w:r>
    </w:p>
    <w:p w:rsidR="007A00CD" w:rsidRPr="00146BEF" w:rsidRDefault="007A00CD" w:rsidP="000E383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детей в МБДОУ «</w:t>
      </w:r>
      <w:proofErr w:type="spellStart"/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t>Чэчир</w:t>
      </w:r>
      <w:proofErr w:type="spellEnd"/>
      <w:r w:rsidRPr="000E16A7">
        <w:rPr>
          <w:rFonts w:ascii="Times New Roman" w:eastAsia="Times New Roman" w:hAnsi="Times New Roman" w:cs="Times New Roman"/>
          <w:sz w:val="24"/>
          <w:szCs w:val="24"/>
          <w:lang w:eastAsia="ar-SA"/>
        </w:rPr>
        <w:t>»: 72</w:t>
      </w:r>
    </w:p>
    <w:p w:rsidR="00146BEF" w:rsidRPr="007A00CD" w:rsidRDefault="00146BEF" w:rsidP="00146BEF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0F6" w:rsidRPr="000E3832" w:rsidRDefault="00C060F6" w:rsidP="00146BEF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b/>
          <w:bCs/>
          <w:sz w:val="24"/>
          <w:szCs w:val="24"/>
        </w:rPr>
        <w:t>II. Материально-техническая база</w:t>
      </w:r>
    </w:p>
    <w:p w:rsidR="00146BEF" w:rsidRPr="000E3832" w:rsidRDefault="00146BEF" w:rsidP="00146BEF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ежегодно обновляется и пополняется. Проведен текущий косметический  ремонт, подписан и сдан в вышестоящие органы «Паспорт готовности ДОУ и акт отопительного сезона на новый 2017-2018 учебный год».</w:t>
      </w:r>
    </w:p>
    <w:p w:rsidR="00146BEF" w:rsidRPr="000E3832" w:rsidRDefault="00C060F6" w:rsidP="0014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Детский сад приспособленное, одноэта</w:t>
      </w:r>
      <w:r w:rsidR="00146BEF" w:rsidRPr="000E3832">
        <w:rPr>
          <w:rFonts w:ascii="Times New Roman" w:eastAsia="Times New Roman" w:hAnsi="Times New Roman" w:cs="Times New Roman"/>
          <w:sz w:val="24"/>
          <w:szCs w:val="24"/>
        </w:rPr>
        <w:t>жное  здание, построенное в 1974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46BEF" w:rsidRPr="000E3832">
        <w:rPr>
          <w:rFonts w:ascii="Times New Roman" w:hAnsi="Times New Roman" w:cs="Times New Roman"/>
          <w:b/>
          <w:sz w:val="24"/>
          <w:szCs w:val="24"/>
        </w:rPr>
        <w:t>Год строительства зданий</w:t>
      </w:r>
      <w:r w:rsidR="00146BEF" w:rsidRPr="000E3832">
        <w:rPr>
          <w:rFonts w:ascii="Times New Roman" w:hAnsi="Times New Roman" w:cs="Times New Roman"/>
          <w:sz w:val="24"/>
          <w:szCs w:val="24"/>
        </w:rPr>
        <w:t>— 1928-й., реконструирован 1974г.  общей площадью 720,5  кв. метров.</w:t>
      </w:r>
    </w:p>
    <w:p w:rsidR="00146BEF" w:rsidRPr="000E3832" w:rsidRDefault="00146BEF" w:rsidP="0014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2">
        <w:rPr>
          <w:rFonts w:ascii="Times New Roman" w:hAnsi="Times New Roman" w:cs="Times New Roman"/>
          <w:sz w:val="24"/>
          <w:szCs w:val="24"/>
        </w:rPr>
        <w:t xml:space="preserve"> (2013 составлен дефектный акт, износ составляет 75%, грозит обвалом, с 2015 года начался строительство нового здания детского сада на 140 мест). Санузел, благоустройство в помещении отсутствуют.  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имеется </w:t>
      </w:r>
      <w:r w:rsidR="00146BEF" w:rsidRPr="000E38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групповых комнат</w:t>
      </w:r>
      <w:r w:rsidR="00512511" w:rsidRPr="000E3832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тдельны</w:t>
      </w:r>
      <w:r w:rsidR="00512511" w:rsidRPr="000E3832">
        <w:rPr>
          <w:rFonts w:ascii="Times New Roman" w:eastAsia="Times New Roman" w:hAnsi="Times New Roman" w:cs="Times New Roman"/>
          <w:sz w:val="24"/>
          <w:szCs w:val="24"/>
        </w:rPr>
        <w:t>е спальни имеют только 2 группы) кабинет директора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512511" w:rsidRPr="000E3832">
        <w:rPr>
          <w:rFonts w:ascii="Times New Roman" w:eastAsia="Times New Roman" w:hAnsi="Times New Roman" w:cs="Times New Roman"/>
          <w:sz w:val="24"/>
          <w:szCs w:val="24"/>
        </w:rPr>
        <w:t>етодический кабинет, кабинеты психолога, логопеда, музыкально-физкультурный зал, медицинский кабинет, общая раздевалка,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Кухня – пищеблок в отде</w:t>
      </w:r>
      <w:r w:rsidR="00512511" w:rsidRPr="000E3832">
        <w:rPr>
          <w:rFonts w:ascii="Times New Roman" w:eastAsia="Times New Roman" w:hAnsi="Times New Roman" w:cs="Times New Roman"/>
          <w:sz w:val="24"/>
          <w:szCs w:val="24"/>
        </w:rPr>
        <w:t xml:space="preserve">льном 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>корпусе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. Кухня обеспечена необходимыми наборами оборудования и соответствует требованиям </w:t>
      </w:r>
      <w:proofErr w:type="spellStart"/>
      <w:r w:rsidRPr="000E383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Прачеч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proofErr w:type="gramStart"/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>отдельное</w:t>
      </w:r>
      <w:proofErr w:type="gramEnd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, где имеется стиральная полуавтоматическая машинка,  соответствует требованиям </w:t>
      </w:r>
      <w:proofErr w:type="spellStart"/>
      <w:r w:rsidRPr="000E383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C060F6" w:rsidRPr="00385C6A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C6A">
        <w:rPr>
          <w:rFonts w:ascii="Times New Roman" w:eastAsia="Times New Roman" w:hAnsi="Times New Roman" w:cs="Times New Roman"/>
          <w:sz w:val="24"/>
          <w:szCs w:val="24"/>
        </w:rPr>
        <w:t>Медицинский кабинет оборудован в соответствии с</w:t>
      </w:r>
      <w:r w:rsidR="00385C6A" w:rsidRPr="00385C6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В МБДОУ выполняются требования, определяемые в соответствии с санитарно-эпидемиологическими правилами и нормативами </w:t>
      </w:r>
      <w:proofErr w:type="spellStart"/>
      <w:r w:rsidRPr="000E383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2.4.1.3049-13 и правилами пожарной безопасности. Организация данной работы, а так же регулярный к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>онтроль осуществляет директор МБДОУ,  старший воспитатель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, завхоз детского сада на основе разработанной системы контроля.</w:t>
      </w:r>
    </w:p>
    <w:p w:rsidR="00C060F6" w:rsidRPr="003418A7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среда, созданная в ДОУ, обеспечивает максимальную реализацию образовательно</w:t>
      </w:r>
      <w:r w:rsidR="003418A7">
        <w:rPr>
          <w:rFonts w:ascii="Times New Roman" w:eastAsia="Times New Roman" w:hAnsi="Times New Roman" w:cs="Times New Roman"/>
          <w:sz w:val="24"/>
          <w:szCs w:val="24"/>
        </w:rPr>
        <w:t>го потенциала пространства ДОО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</w:t>
      </w:r>
      <w:r w:rsidR="003F1782" w:rsidRPr="000E383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418A7" w:rsidRPr="003418A7">
        <w:rPr>
          <w:rFonts w:ascii="Times New Roman" w:eastAsia="Times New Roman" w:hAnsi="Times New Roman" w:cs="Times New Roman"/>
          <w:sz w:val="24"/>
          <w:szCs w:val="24"/>
        </w:rPr>
        <w:t xml:space="preserve">Территория детского сада отдана </w:t>
      </w:r>
      <w:r w:rsidR="003F1782" w:rsidRPr="003418A7">
        <w:rPr>
          <w:rFonts w:ascii="Times New Roman" w:eastAsia="Times New Roman" w:hAnsi="Times New Roman" w:cs="Times New Roman"/>
          <w:sz w:val="24"/>
          <w:szCs w:val="24"/>
        </w:rPr>
        <w:t xml:space="preserve"> под строительство нового здания. В данное время оборудованная игровая площадка отсутствует</w:t>
      </w:r>
      <w:r w:rsidR="003418A7" w:rsidRPr="00341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0CD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ежегодно обновляется и пополняется. Проведен текущий косметический  ремонт, подписан и сдан в вышестоящие органы «Паспорт готовности ДОУ и акт отопительного сезона на новый 2017-2018 учебный год».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В детском саду име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 xml:space="preserve">ется три компьютера, 2 ноутбука, три принтера, 2 экрана и проектора, 1 интерактивная доска, 1 плазменный телевизор 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  <w:lang w:val="en-US"/>
        </w:rPr>
        <w:t>LED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 xml:space="preserve">, 4 – игровых планшета. 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Оборудования используются рационально, ведется учет материальных ценностей.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были проведены следующие работы: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3F1782" w:rsidRPr="000E3832">
        <w:rPr>
          <w:rFonts w:ascii="Times New Roman" w:eastAsia="Times New Roman" w:hAnsi="Times New Roman" w:cs="Times New Roman"/>
          <w:sz w:val="24"/>
          <w:szCs w:val="24"/>
        </w:rPr>
        <w:t>частичное обновление развивающей среды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всех возрастных групп путем приобретения игрушек, дидактических материалов, как для игровой</w:t>
      </w:r>
      <w:proofErr w:type="gramStart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так и образовательной деятельности;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  является: бюджетные средства, внебюджетный счет.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Расходование средств ДОО осуществляется согласно утвержденной системе и включает в себя следующие статьи затрат: зарплата и начисления на зарплату, коммунальное обслуживание, расходы на прочие  нужды, приобретение основных средств, приобретение продуктов питания, материальных запасов. Внебюджетная деятельность включает в себя родительскую плату за посещение детей детского сада.</w:t>
      </w:r>
    </w:p>
    <w:p w:rsidR="00C060F6" w:rsidRPr="000E3832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детского сада используются все доступные для пополнения МТБ средств: рациональное расходование выделяемых средств полном </w:t>
      </w:r>
      <w:proofErr w:type="gramStart"/>
      <w:r w:rsidRPr="000E3832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0E3832">
        <w:rPr>
          <w:rFonts w:ascii="Times New Roman" w:eastAsia="Times New Roman" w:hAnsi="Times New Roman" w:cs="Times New Roman"/>
          <w:sz w:val="24"/>
          <w:szCs w:val="24"/>
        </w:rPr>
        <w:t>,  привлечение спонсорской деятельности, изготовление пособий силами педагогов и родителей. Таким образом, ведется целенаправленная и систематичная работа по данному направлению.</w:t>
      </w:r>
    </w:p>
    <w:p w:rsidR="007A00CD" w:rsidRPr="000E3832" w:rsidRDefault="00C060F6" w:rsidP="007A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00CD" w:rsidRPr="000E38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A00CD" w:rsidRPr="000E3832">
        <w:rPr>
          <w:rFonts w:ascii="Times New Roman" w:hAnsi="Times New Roman" w:cs="Times New Roman"/>
          <w:sz w:val="24"/>
          <w:szCs w:val="24"/>
        </w:rPr>
        <w:t xml:space="preserve">еобходимо улучшить материально-техническую базу  в соответствии с </w:t>
      </w:r>
      <w:proofErr w:type="spellStart"/>
      <w:r w:rsidR="007A00CD" w:rsidRPr="000E38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A00CD" w:rsidRPr="000E3832">
        <w:rPr>
          <w:rFonts w:ascii="Times New Roman" w:hAnsi="Times New Roman" w:cs="Times New Roman"/>
          <w:sz w:val="24"/>
          <w:szCs w:val="24"/>
        </w:rPr>
        <w:t xml:space="preserve"> и современными требованиями. Исходя из этого,  мы составили   новый реестр оснащения игровым оборудованием и мебелью нового здания детского сада.</w:t>
      </w:r>
    </w:p>
    <w:p w:rsidR="00C060F6" w:rsidRPr="000E3832" w:rsidRDefault="00C060F6" w:rsidP="00385C6A">
      <w:pPr>
        <w:spacing w:after="0" w:line="38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базисные программы:</w:t>
      </w:r>
    </w:p>
    <w:p w:rsidR="001B2283" w:rsidRPr="000E3832" w:rsidRDefault="001B2283" w:rsidP="00CA01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832">
        <w:rPr>
          <w:rFonts w:ascii="Times New Roman" w:hAnsi="Times New Roman" w:cs="Times New Roman"/>
          <w:sz w:val="24"/>
          <w:szCs w:val="24"/>
        </w:rPr>
        <w:t xml:space="preserve">В МБДОУ функционируют  4 возрастные </w:t>
      </w:r>
      <w:proofErr w:type="gramStart"/>
      <w:r w:rsidRPr="000E3832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0E3832">
        <w:rPr>
          <w:rFonts w:ascii="Times New Roman" w:hAnsi="Times New Roman" w:cs="Times New Roman"/>
          <w:sz w:val="24"/>
          <w:szCs w:val="24"/>
        </w:rPr>
        <w:t xml:space="preserve"> реализующие Образовательную программу ДОУ, разработанную на основе общеобразовательной программы «От рождения до школы» под редакцией Н.Е. </w:t>
      </w:r>
      <w:proofErr w:type="spellStart"/>
      <w:r w:rsidRPr="000E383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E3832">
        <w:rPr>
          <w:rFonts w:ascii="Times New Roman" w:hAnsi="Times New Roman" w:cs="Times New Roman"/>
          <w:sz w:val="24"/>
          <w:szCs w:val="24"/>
        </w:rPr>
        <w:t>, Т.С. Комаровой, М.А. Васильевой, а также национальная программа «</w:t>
      </w:r>
      <w:proofErr w:type="spellStart"/>
      <w:r w:rsidRPr="000E3832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Pr="000E3832">
        <w:rPr>
          <w:rFonts w:ascii="Times New Roman" w:hAnsi="Times New Roman" w:cs="Times New Roman"/>
          <w:sz w:val="24"/>
          <w:szCs w:val="24"/>
        </w:rPr>
        <w:t>».</w:t>
      </w:r>
    </w:p>
    <w:p w:rsidR="00C060F6" w:rsidRPr="000E3832" w:rsidRDefault="00C060F6" w:rsidP="00C060F6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> Образовательный процесс в МБДОУ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и подготовки к дальнейшей учебной деятельности.</w:t>
      </w:r>
    </w:p>
    <w:p w:rsidR="003F1782" w:rsidRPr="000E3832" w:rsidRDefault="00C060F6" w:rsidP="003F1782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832">
        <w:rPr>
          <w:rFonts w:ascii="Times New Roman" w:eastAsia="Times New Roman" w:hAnsi="Times New Roman" w:cs="Times New Roman"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060F6" w:rsidRDefault="00C060F6" w:rsidP="003F1782">
      <w:pPr>
        <w:spacing w:after="23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  <w:r w:rsidRPr="000E3832">
        <w:rPr>
          <w:rFonts w:ascii="Times New Roman" w:eastAsia="Times New Roman" w:hAnsi="Times New Roman" w:cs="Times New Roman"/>
          <w:b/>
          <w:bCs/>
          <w:sz w:val="24"/>
          <w:szCs w:val="24"/>
        </w:rPr>
        <w:t>IV. Кадровое обеспечение</w:t>
      </w:r>
      <w:r w:rsidRPr="00C060F6">
        <w:rPr>
          <w:rFonts w:ascii="inherit" w:eastAsia="Times New Roman" w:hAnsi="inherit" w:cs="Arial"/>
          <w:b/>
          <w:bCs/>
          <w:sz w:val="21"/>
        </w:rPr>
        <w:t>:</w:t>
      </w:r>
    </w:p>
    <w:p w:rsidR="007A00CD" w:rsidRPr="00194F3F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Директор МДОУ </w:t>
      </w:r>
      <w:proofErr w:type="spellStart"/>
      <w:r w:rsidRPr="00194F3F">
        <w:rPr>
          <w:rFonts w:ascii="Times New Roman" w:eastAsia="Times New Roman" w:hAnsi="Times New Roman" w:cs="Times New Roman"/>
          <w:sz w:val="24"/>
          <w:szCs w:val="24"/>
        </w:rPr>
        <w:t>Стручкова</w:t>
      </w:r>
      <w:proofErr w:type="spellEnd"/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Анатольевна.</w:t>
      </w:r>
    </w:p>
    <w:p w:rsidR="007A00CD" w:rsidRPr="00194F3F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        В штате центра 15 педагогов из них:</w:t>
      </w:r>
    </w:p>
    <w:p w:rsidR="007A00CD" w:rsidRPr="00194F3F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-  </w:t>
      </w:r>
      <w:r w:rsidRPr="00CE78D6">
        <w:rPr>
          <w:rFonts w:ascii="Times New Roman" w:eastAsia="Times New Roman" w:hAnsi="Times New Roman" w:cs="Times New Roman"/>
          <w:sz w:val="24"/>
          <w:szCs w:val="24"/>
        </w:rPr>
        <w:t xml:space="preserve">Сидорова Марфа Ивановна, </w:t>
      </w:r>
      <w:proofErr w:type="spellStart"/>
      <w:r w:rsidRPr="00CE78D6">
        <w:rPr>
          <w:rFonts w:ascii="Times New Roman" w:eastAsia="Times New Roman" w:hAnsi="Times New Roman" w:cs="Times New Roman"/>
          <w:sz w:val="24"/>
          <w:szCs w:val="24"/>
        </w:rPr>
        <w:t>Толстякова</w:t>
      </w:r>
      <w:proofErr w:type="spellEnd"/>
      <w:r w:rsidRPr="00CE78D6">
        <w:rPr>
          <w:rFonts w:ascii="Times New Roman" w:eastAsia="Times New Roman" w:hAnsi="Times New Roman" w:cs="Times New Roman"/>
          <w:sz w:val="24"/>
          <w:szCs w:val="24"/>
        </w:rPr>
        <w:t xml:space="preserve"> Любовь Афанасьевна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CD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>Средняя группа – Рожина Вера Егоровн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Павлова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Иннокентьевна.</w:t>
      </w:r>
    </w:p>
    <w:p w:rsidR="007A00CD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Старшая гр. </w:t>
      </w:r>
      <w:proofErr w:type="gramStart"/>
      <w:r w:rsidRPr="00194F3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194F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94F3F">
        <w:rPr>
          <w:rFonts w:ascii="Times New Roman" w:eastAsia="Times New Roman" w:hAnsi="Times New Roman" w:cs="Times New Roman"/>
          <w:sz w:val="24"/>
          <w:szCs w:val="24"/>
        </w:rPr>
        <w:t>аровняева</w:t>
      </w:r>
      <w:proofErr w:type="spellEnd"/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Надежда Фед</w:t>
      </w:r>
      <w:r>
        <w:rPr>
          <w:rFonts w:ascii="Times New Roman" w:eastAsia="Times New Roman" w:hAnsi="Times New Roman" w:cs="Times New Roman"/>
          <w:sz w:val="24"/>
          <w:szCs w:val="24"/>
        </w:rPr>
        <w:t>оровна, Ощепкова Анастасия Ивановна;</w:t>
      </w:r>
    </w:p>
    <w:p w:rsidR="007A00CD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Подготовительная гр. – </w:t>
      </w:r>
      <w:proofErr w:type="spellStart"/>
      <w:r w:rsidRPr="00CE78D6">
        <w:rPr>
          <w:rFonts w:ascii="Times New Roman" w:eastAsia="Times New Roman" w:hAnsi="Times New Roman" w:cs="Times New Roman"/>
          <w:sz w:val="24"/>
          <w:szCs w:val="24"/>
        </w:rPr>
        <w:t>Олесова</w:t>
      </w:r>
      <w:proofErr w:type="spellEnd"/>
      <w:r w:rsidRPr="00CE78D6">
        <w:rPr>
          <w:rFonts w:ascii="Times New Roman" w:eastAsia="Times New Roman" w:hAnsi="Times New Roman" w:cs="Times New Roman"/>
          <w:sz w:val="24"/>
          <w:szCs w:val="24"/>
        </w:rPr>
        <w:t xml:space="preserve"> Вера Прокопьевна, Иванова </w:t>
      </w:r>
      <w:proofErr w:type="spellStart"/>
      <w:r w:rsidRPr="00CE78D6">
        <w:rPr>
          <w:rFonts w:ascii="Times New Roman" w:eastAsia="Times New Roman" w:hAnsi="Times New Roman" w:cs="Times New Roman"/>
          <w:sz w:val="24"/>
          <w:szCs w:val="24"/>
        </w:rPr>
        <w:t>АйтаАгитовна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0CD" w:rsidRPr="00194F3F" w:rsidRDefault="007A00CD" w:rsidP="007A00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>Специалисты:</w:t>
      </w:r>
    </w:p>
    <w:p w:rsidR="007A00CD" w:rsidRPr="00194F3F" w:rsidRDefault="007A00CD" w:rsidP="007A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 </w:t>
      </w: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gramStart"/>
      <w:r w:rsidRPr="00194F3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194F3F">
        <w:rPr>
          <w:rFonts w:ascii="Times New Roman" w:eastAsia="Times New Roman" w:hAnsi="Times New Roman" w:cs="Times New Roman"/>
          <w:sz w:val="24"/>
          <w:szCs w:val="24"/>
        </w:rPr>
        <w:t>сихолог – 1 (Петрова Дария Алексеевна)</w:t>
      </w:r>
    </w:p>
    <w:p w:rsidR="007A00CD" w:rsidRPr="00194F3F" w:rsidRDefault="007A00CD" w:rsidP="007A00C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194F3F">
        <w:rPr>
          <w:rFonts w:ascii="Times New Roman" w:eastAsia="Times New Roman" w:hAnsi="Times New Roman" w:cs="Times New Roman"/>
          <w:sz w:val="24"/>
          <w:szCs w:val="24"/>
        </w:rPr>
        <w:t>–логопед –1 (</w:t>
      </w:r>
      <w:proofErr w:type="spellStart"/>
      <w:r w:rsidRPr="00194F3F">
        <w:rPr>
          <w:rFonts w:ascii="Times New Roman" w:eastAsia="Times New Roman" w:hAnsi="Times New Roman" w:cs="Times New Roman"/>
          <w:sz w:val="24"/>
          <w:szCs w:val="24"/>
        </w:rPr>
        <w:t>Баишева</w:t>
      </w:r>
      <w:proofErr w:type="spellEnd"/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Варвара Григорьевна)</w:t>
      </w:r>
    </w:p>
    <w:p w:rsidR="007A00CD" w:rsidRPr="00194F3F" w:rsidRDefault="007A00CD" w:rsidP="007A00C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- 1 (Федотова </w:t>
      </w:r>
      <w:proofErr w:type="spellStart"/>
      <w:r w:rsidRPr="00194F3F">
        <w:rPr>
          <w:rFonts w:ascii="Times New Roman" w:eastAsia="Times New Roman" w:hAnsi="Times New Roman" w:cs="Times New Roman"/>
          <w:sz w:val="24"/>
          <w:szCs w:val="24"/>
        </w:rPr>
        <w:t>Сардана</w:t>
      </w:r>
      <w:proofErr w:type="spellEnd"/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Николаевна)</w:t>
      </w:r>
    </w:p>
    <w:p w:rsidR="007A00CD" w:rsidRPr="00CE78D6" w:rsidRDefault="007A00CD" w:rsidP="007A00C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>Физкультурный рук</w:t>
      </w:r>
      <w:r>
        <w:rPr>
          <w:rFonts w:ascii="Times New Roman" w:eastAsia="Times New Roman" w:hAnsi="Times New Roman" w:cs="Times New Roman"/>
          <w:sz w:val="24"/>
          <w:szCs w:val="24"/>
        </w:rPr>
        <w:t>оводитель –1  (Игнатьев Иван Иванович</w:t>
      </w:r>
      <w:r w:rsidRPr="00194F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00CD" w:rsidRPr="00CA01F9" w:rsidRDefault="007A00CD" w:rsidP="00CA01F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3F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 –1 (Шестакова </w:t>
      </w:r>
      <w:proofErr w:type="spellStart"/>
      <w:r w:rsidRPr="00194F3F">
        <w:rPr>
          <w:rFonts w:ascii="Times New Roman" w:eastAsia="Times New Roman" w:hAnsi="Times New Roman" w:cs="Times New Roman"/>
          <w:sz w:val="24"/>
          <w:szCs w:val="24"/>
        </w:rPr>
        <w:t>СаргыланаФедоровна</w:t>
      </w:r>
      <w:proofErr w:type="spellEnd"/>
      <w:r w:rsidRPr="00194F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00CD" w:rsidRPr="00194F3F" w:rsidRDefault="007A00CD" w:rsidP="007A0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623" w:type="dxa"/>
        <w:tblLook w:val="01E0"/>
      </w:tblPr>
      <w:tblGrid>
        <w:gridCol w:w="831"/>
        <w:gridCol w:w="6768"/>
        <w:gridCol w:w="2030"/>
        <w:gridCol w:w="994"/>
      </w:tblGrid>
      <w:tr w:rsidR="007A00CD" w:rsidRPr="00CA01F9" w:rsidTr="007A00CD">
        <w:trPr>
          <w:trHeight w:val="272"/>
        </w:trPr>
        <w:tc>
          <w:tcPr>
            <w:tcW w:w="831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7A00CD" w:rsidRPr="00CA01F9" w:rsidTr="00CA01F9">
        <w:trPr>
          <w:trHeight w:val="508"/>
        </w:trPr>
        <w:tc>
          <w:tcPr>
            <w:tcW w:w="831" w:type="dxa"/>
            <w:vMerge w:val="restart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Образовательный ценз</w:t>
            </w:r>
          </w:p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Высшее образование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7A00CD" w:rsidRPr="00CA01F9" w:rsidTr="00CA01F9">
        <w:trPr>
          <w:trHeight w:val="233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3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специальное (дошкольное)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86%</w:t>
            </w:r>
          </w:p>
        </w:tc>
      </w:tr>
      <w:tr w:rsidR="007A00CD" w:rsidRPr="00CA01F9" w:rsidTr="00CA01F9">
        <w:trPr>
          <w:trHeight w:val="222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4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другое педагогическое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7%</w:t>
            </w:r>
          </w:p>
        </w:tc>
      </w:tr>
      <w:tr w:rsidR="007A00CD" w:rsidRPr="00CA01F9" w:rsidTr="00CA01F9">
        <w:trPr>
          <w:trHeight w:val="198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5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другое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</w:tr>
      <w:tr w:rsidR="007A00CD" w:rsidRPr="00CA01F9" w:rsidTr="00CA01F9">
        <w:trPr>
          <w:trHeight w:val="152"/>
        </w:trPr>
        <w:tc>
          <w:tcPr>
            <w:tcW w:w="831" w:type="dxa"/>
            <w:vMerge w:val="restart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Квалификация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7A00CD" w:rsidRPr="00CA01F9" w:rsidTr="00CA01F9">
        <w:trPr>
          <w:trHeight w:val="272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6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высшая категория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85%</w:t>
            </w:r>
          </w:p>
        </w:tc>
      </w:tr>
      <w:tr w:rsidR="007A00CD" w:rsidRPr="00CA01F9" w:rsidTr="00CA01F9">
        <w:trPr>
          <w:trHeight w:val="236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7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первая категория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7%</w:t>
            </w:r>
          </w:p>
        </w:tc>
      </w:tr>
      <w:tr w:rsidR="007A00CD" w:rsidRPr="00CA01F9" w:rsidTr="007A00CD">
        <w:trPr>
          <w:trHeight w:val="443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8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соответствует занимаемой должности (СЗД)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CD" w:rsidRPr="00CA01F9" w:rsidTr="007A00CD">
        <w:trPr>
          <w:trHeight w:val="443"/>
        </w:trPr>
        <w:tc>
          <w:tcPr>
            <w:tcW w:w="0" w:type="auto"/>
            <w:vMerge/>
            <w:hideMark/>
          </w:tcPr>
          <w:p w:rsidR="007A00CD" w:rsidRPr="00CA01F9" w:rsidRDefault="007A00CD" w:rsidP="007A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numPr>
                <w:ilvl w:val="0"/>
                <w:numId w:val="19"/>
              </w:numPr>
              <w:tabs>
                <w:tab w:val="left" w:pos="180"/>
                <w:tab w:val="left" w:pos="720"/>
                <w:tab w:val="center" w:pos="4677"/>
              </w:tabs>
              <w:ind w:left="1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без категории (молодой педагог)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>7%</w:t>
            </w:r>
          </w:p>
        </w:tc>
      </w:tr>
      <w:tr w:rsidR="007A00CD" w:rsidRPr="00CA01F9" w:rsidTr="00CA01F9">
        <w:trPr>
          <w:trHeight w:val="454"/>
        </w:trPr>
        <w:tc>
          <w:tcPr>
            <w:tcW w:w="831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Повышение квалификации (прохождение фундаментальной курсовой подготовки за последние 5 лет)</w:t>
            </w:r>
            <w:proofErr w:type="gramEnd"/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14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100%</w:t>
            </w:r>
          </w:p>
        </w:tc>
      </w:tr>
      <w:tr w:rsidR="007A00CD" w:rsidRPr="00CA01F9" w:rsidTr="007A00CD">
        <w:trPr>
          <w:trHeight w:val="443"/>
        </w:trPr>
        <w:tc>
          <w:tcPr>
            <w:tcW w:w="831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Прошли курсы ПК за 2016-17уч год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50%</w:t>
            </w:r>
          </w:p>
        </w:tc>
      </w:tr>
      <w:tr w:rsidR="007A00CD" w:rsidRPr="00CA01F9" w:rsidTr="00CA01F9">
        <w:trPr>
          <w:trHeight w:val="423"/>
        </w:trPr>
        <w:tc>
          <w:tcPr>
            <w:tcW w:w="831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6</w:t>
            </w:r>
          </w:p>
        </w:tc>
        <w:tc>
          <w:tcPr>
            <w:tcW w:w="6768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Необходимость проблемной курсовой подготовки по повышению квалификации в  2017-18  г</w:t>
            </w:r>
          </w:p>
        </w:tc>
        <w:tc>
          <w:tcPr>
            <w:tcW w:w="2030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994" w:type="dxa"/>
            <w:hideMark/>
          </w:tcPr>
          <w:p w:rsidR="007A00CD" w:rsidRPr="00CA01F9" w:rsidRDefault="007A00CD" w:rsidP="007A00CD">
            <w:pPr>
              <w:tabs>
                <w:tab w:val="left" w:pos="1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F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43%</w:t>
            </w:r>
          </w:p>
        </w:tc>
      </w:tr>
    </w:tbl>
    <w:p w:rsidR="007A00CD" w:rsidRPr="007D7D8B" w:rsidRDefault="007A00CD" w:rsidP="007A00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00CD" w:rsidRPr="007D7D8B" w:rsidRDefault="007A00CD" w:rsidP="007A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ab/>
      </w:r>
      <w:r w:rsidRPr="007D7D8B">
        <w:rPr>
          <w:rFonts w:ascii="Times New Roman" w:hAnsi="Times New Roman" w:cs="Times New Roman"/>
          <w:sz w:val="24"/>
          <w:szCs w:val="24"/>
        </w:rPr>
        <w:t>Введение ФГОС дошкольного образования для нашего детского сада «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» совпало с началом проектирования  нового здания детского сада. </w:t>
      </w:r>
    </w:p>
    <w:p w:rsidR="007A00CD" w:rsidRDefault="007A00CD" w:rsidP="007A00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педагоги отнеслись к новшествам позитивно, считая, что введение ФГОС привнесет в дошкольное образование свежие идеи, появятся новые программы, технологии, дающие больше возможности для организации с детьми интересных, нетрадиционных форм работы. Пребывание детей в детском саду станет более комфортным. У педагога будет больше возможностей для реализации своих творческих способностей в работе с детьми.</w:t>
      </w:r>
    </w:p>
    <w:p w:rsidR="00C060F6" w:rsidRPr="00CA01F9" w:rsidRDefault="00C060F6" w:rsidP="00CA01F9">
      <w:pPr>
        <w:spacing w:after="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Педагоги систематически повышают профессиональный уровень, включая следующие формы:</w:t>
      </w:r>
    </w:p>
    <w:p w:rsidR="00C060F6" w:rsidRPr="00CA01F9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— самообразование;</w:t>
      </w:r>
    </w:p>
    <w:p w:rsidR="00C060F6" w:rsidRPr="00CA01F9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— аттестация;</w:t>
      </w:r>
    </w:p>
    <w:p w:rsidR="00C060F6" w:rsidRPr="00CA01F9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— курсовая подготовка;</w:t>
      </w:r>
    </w:p>
    <w:p w:rsidR="00C060F6" w:rsidRPr="00CA01F9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— участие в конкурсах, методических и научно – практических конференциях, семинарах города.</w:t>
      </w:r>
    </w:p>
    <w:p w:rsidR="00C060F6" w:rsidRPr="00CA01F9" w:rsidRDefault="00C060F6" w:rsidP="00C060F6">
      <w:pPr>
        <w:spacing w:after="230" w:line="3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01F9">
        <w:rPr>
          <w:rFonts w:ascii="Times New Roman" w:eastAsia="Times New Roman" w:hAnsi="Times New Roman" w:cs="Times New Roman"/>
          <w:sz w:val="24"/>
          <w:szCs w:val="24"/>
        </w:rPr>
        <w:t>Разработан перспективный план повышения квалификации педагогических работников с учетом введения ФГОС дошкольного образования. План повышения квалификации реализован на 100%.</w:t>
      </w:r>
    </w:p>
    <w:p w:rsidR="00804D36" w:rsidRDefault="00804D36" w:rsidP="00385C6A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804D36" w:rsidRDefault="00804D36" w:rsidP="00385C6A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C060F6" w:rsidRPr="00C060F6" w:rsidRDefault="00C060F6" w:rsidP="00385C6A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060F6">
        <w:rPr>
          <w:rFonts w:ascii="inherit" w:eastAsia="Times New Roman" w:hAnsi="inherit" w:cs="Arial"/>
          <w:b/>
          <w:bCs/>
          <w:sz w:val="21"/>
        </w:rPr>
        <w:lastRenderedPageBreak/>
        <w:t>V. Организация предметной образовательной среды в ДОУ и материальное оснащение.</w:t>
      </w:r>
    </w:p>
    <w:p w:rsidR="00C060F6" w:rsidRPr="00C060F6" w:rsidRDefault="00385C6A" w:rsidP="00C060F6">
      <w:pPr>
        <w:spacing w:after="230" w:line="386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В  детском саду созданы </w:t>
      </w:r>
      <w:r w:rsidR="00C060F6" w:rsidRPr="00C060F6">
        <w:rPr>
          <w:rFonts w:ascii="inherit" w:eastAsia="Times New Roman" w:hAnsi="inherit" w:cs="Arial"/>
          <w:sz w:val="21"/>
          <w:szCs w:val="21"/>
        </w:rPr>
        <w:t xml:space="preserve"> условия для гармоничного развития детей дошкольного возраста. Учебный процесс оснащен наглядным дидактическим и учебно-игровым оборудованием, которое обеспечивается по мере финансирования.</w:t>
      </w:r>
    </w:p>
    <w:p w:rsidR="00C060F6" w:rsidRPr="00C060F6" w:rsidRDefault="00C060F6" w:rsidP="00C060F6">
      <w:pPr>
        <w:spacing w:after="230" w:line="386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060F6">
        <w:rPr>
          <w:rFonts w:ascii="inherit" w:eastAsia="Times New Roman" w:hAnsi="inherit" w:cs="Arial"/>
          <w:sz w:val="21"/>
          <w:szCs w:val="21"/>
        </w:rPr>
        <w:t>Игровые зоны во всех возрастных группах оснащены в соответствии  с возрастными особенностями детей. С детьми систе</w:t>
      </w:r>
      <w:r w:rsidR="00385C6A">
        <w:rPr>
          <w:rFonts w:ascii="inherit" w:eastAsia="Times New Roman" w:hAnsi="inherit" w:cs="Arial"/>
          <w:sz w:val="21"/>
          <w:szCs w:val="21"/>
        </w:rPr>
        <w:t xml:space="preserve">матически проводятся </w:t>
      </w:r>
      <w:r w:rsidRPr="00C060F6">
        <w:rPr>
          <w:rFonts w:ascii="inherit" w:eastAsia="Times New Roman" w:hAnsi="inherit" w:cs="Arial"/>
          <w:sz w:val="21"/>
          <w:szCs w:val="21"/>
        </w:rPr>
        <w:t xml:space="preserve"> НОД  в соответствии с ООП и утвержденным расписанием.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математической, конструкторской и музыкально-художественной.</w:t>
      </w:r>
    </w:p>
    <w:p w:rsidR="000E3832" w:rsidRDefault="00C060F6" w:rsidP="00C060F6">
      <w:pPr>
        <w:spacing w:after="230" w:line="386" w:lineRule="atLeast"/>
        <w:textAlignment w:val="baseline"/>
        <w:rPr>
          <w:rFonts w:ascii="inherit" w:eastAsia="Times New Roman" w:hAnsi="inherit" w:cs="Arial"/>
          <w:sz w:val="21"/>
          <w:szCs w:val="21"/>
          <w:lang w:val="en-US"/>
        </w:rPr>
      </w:pPr>
      <w:r w:rsidRPr="00C060F6">
        <w:rPr>
          <w:rFonts w:ascii="inherit" w:eastAsia="Times New Roman" w:hAnsi="inherit" w:cs="Arial"/>
          <w:sz w:val="21"/>
          <w:szCs w:val="21"/>
        </w:rPr>
        <w:t xml:space="preserve"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воспитательно-образовательной работы. </w:t>
      </w:r>
    </w:p>
    <w:p w:rsidR="00385C6A" w:rsidRDefault="000E3832" w:rsidP="00C060F6">
      <w:pPr>
        <w:spacing w:after="230" w:line="386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060F6">
        <w:rPr>
          <w:rFonts w:ascii="inherit" w:eastAsia="Times New Roman" w:hAnsi="inherit" w:cs="Arial"/>
          <w:sz w:val="21"/>
          <w:szCs w:val="21"/>
        </w:rPr>
        <w:t xml:space="preserve">В МБДОУ создается предметно-развивающая среда, отвечающая  требованиям </w:t>
      </w:r>
      <w:proofErr w:type="spellStart"/>
      <w:r w:rsidRPr="00C060F6">
        <w:rPr>
          <w:rFonts w:ascii="inherit" w:eastAsia="Times New Roman" w:hAnsi="inherit" w:cs="Arial"/>
          <w:sz w:val="21"/>
          <w:szCs w:val="21"/>
        </w:rPr>
        <w:t>СанПин</w:t>
      </w:r>
      <w:proofErr w:type="spellEnd"/>
      <w:proofErr w:type="gramStart"/>
      <w:r w:rsidRPr="00C060F6">
        <w:rPr>
          <w:rFonts w:ascii="inherit" w:eastAsia="Times New Roman" w:hAnsi="inherit" w:cs="Arial"/>
          <w:sz w:val="21"/>
          <w:szCs w:val="21"/>
        </w:rPr>
        <w:t xml:space="preserve"> ,</w:t>
      </w:r>
      <w:proofErr w:type="gramEnd"/>
      <w:r w:rsidRPr="00C060F6">
        <w:rPr>
          <w:rFonts w:ascii="inherit" w:eastAsia="Times New Roman" w:hAnsi="inherit" w:cs="Arial"/>
          <w:sz w:val="21"/>
          <w:szCs w:val="21"/>
        </w:rPr>
        <w:t xml:space="preserve"> с учетом возрастных и  психологических особенностей детей. Помещения групп оборудованы игровыми зонами, центрами отражающего мира и развивающие сенсорные способности детей, в группах создаются условия для самостоятельности детей на основе свободного выбора; дидактический материал выбирается с учетом функциональности, качества, эстетичности, возможности, активной и целенаправленной деятельности</w:t>
      </w:r>
    </w:p>
    <w:p w:rsidR="00385C6A" w:rsidRPr="000E3832" w:rsidRDefault="00385C6A" w:rsidP="00C060F6">
      <w:pPr>
        <w:spacing w:after="230" w:line="386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0E3832" w:rsidRPr="000E3832" w:rsidRDefault="000E3832" w:rsidP="000E38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E3832">
        <w:rPr>
          <w:rFonts w:ascii="Times New Roman" w:eastAsia="Times New Roman" w:hAnsi="Times New Roman" w:cs="Times New Roman"/>
          <w:b/>
          <w:sz w:val="24"/>
          <w:szCs w:val="24"/>
        </w:rPr>
        <w:t>. Работа с семьями воспитанников</w:t>
      </w:r>
    </w:p>
    <w:p w:rsidR="000E3832" w:rsidRDefault="000E3832" w:rsidP="000E3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В ДОУ ежегодно ведется изучение контингента родителей. Анализ изучение семей дал следующие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ьтаты. ДОУ по списку посещают 103 ребенка от 2-7 лет</w:t>
      </w:r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3832" w:rsidRPr="00D90ED0" w:rsidRDefault="000E3832" w:rsidP="000E38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социальной статистики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Тюнгюлю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неблагополучных семей в 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Олимпиолник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- 4 </w:t>
      </w:r>
    </w:p>
    <w:p w:rsidR="000E3832" w:rsidRPr="00D90ED0" w:rsidRDefault="000E3832" w:rsidP="000E3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социальному статусу преобладающее большинство работают в сфере обслуживания (повара, посудницы, санитарки, помощники воспитателей, </w:t>
      </w:r>
      <w:proofErr w:type="spellStart"/>
      <w:r w:rsidRPr="00D90ED0">
        <w:rPr>
          <w:rFonts w:ascii="Times New Roman" w:eastAsia="Times New Roman" w:hAnsi="Times New Roman" w:cs="Times New Roman"/>
          <w:sz w:val="24"/>
          <w:szCs w:val="24"/>
        </w:rPr>
        <w:t>техработн</w:t>
      </w:r>
      <w:r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шоферы, кочегары, рабочие); студенты -4 семьи</w:t>
      </w:r>
      <w:proofErr w:type="gramEnd"/>
    </w:p>
    <w:p w:rsidR="000E3832" w:rsidRPr="00D90ED0" w:rsidRDefault="000E3832" w:rsidP="000E38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В целом для основного контингента родителей характерны средний уровень жизни и доходов.</w:t>
      </w:r>
    </w:p>
    <w:p w:rsidR="000E3832" w:rsidRPr="00D90ED0" w:rsidRDefault="000E3832" w:rsidP="000E38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832" w:rsidRPr="001312FC" w:rsidRDefault="000E3832" w:rsidP="000E38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3B3">
        <w:rPr>
          <w:rFonts w:ascii="Times New Roman" w:eastAsia="Times New Roman" w:hAnsi="Times New Roman" w:cs="Times New Roman"/>
          <w:b/>
          <w:sz w:val="24"/>
          <w:szCs w:val="24"/>
        </w:rPr>
        <w:t>Результаты анкетирования родителей от  20 мая 2017 года. Приняли участие  61 родитель</w:t>
      </w:r>
    </w:p>
    <w:tbl>
      <w:tblPr>
        <w:tblW w:w="10477" w:type="dxa"/>
        <w:tblInd w:w="94" w:type="dxa"/>
        <w:tblLayout w:type="fixed"/>
        <w:tblLook w:val="04A0"/>
      </w:tblPr>
      <w:tblGrid>
        <w:gridCol w:w="513"/>
        <w:gridCol w:w="4730"/>
        <w:gridCol w:w="1108"/>
        <w:gridCol w:w="1006"/>
        <w:gridCol w:w="906"/>
        <w:gridCol w:w="1006"/>
        <w:gridCol w:w="1208"/>
      </w:tblGrid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832" w:rsidRPr="001312FC" w:rsidTr="00BE6549">
        <w:trPr>
          <w:trHeight w:val="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Пожалуйста,  отметьте Ваш выбор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Полностью согласен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Скорее согласен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Скорее не согласен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Полностью не согласен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Моему ребенку нравится ходить в детский сад</w:t>
            </w:r>
          </w:p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48-78,7%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8-13,1%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2-3,3%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2-3,3%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мнению, мой ребенок с интересом и пользой проводит время в детском саду</w:t>
            </w:r>
          </w:p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51-83,6%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4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удовлетворяет предметно-пространственная среда группы (обустройство, оформление группы, игровые зоны, игрушки, оборудование)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29-54%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23-37,7%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4-6,5%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1-3,3%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4-6,5%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46-75,4%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52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удовлетворяет успехи моего ребенка</w:t>
            </w:r>
          </w:p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46-75,4%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27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В физическом развитии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43-70,6%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17-27,8%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286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художественно-эстетическом развитии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44-72,2%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16-26,2%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-1,6%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речевом развитии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45-73,7%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15-24,7%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познавательном развитии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46-75,4%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7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посещению детского сада мой ребенок легко общается </w:t>
            </w:r>
            <w:proofErr w:type="gramStart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47-77%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2-3,3%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моего ребенка это заслуга педагогов детского сада</w:t>
            </w:r>
          </w:p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55-90,1%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5-8,3%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удовлетворяет санитарно-гигиенические условия детского сада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30-49,2%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2-3,3%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7-14,5%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2-3,3%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За моим ребенком хорошо присматривают (</w:t>
            </w:r>
            <w:proofErr w:type="gramStart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, опрятный)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42-68,8%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19-31,2%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в целом удовлетворяет питание моего ребенка в детском саду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48-78,7%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11-19,6%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достаточно информирова</w:t>
            </w:r>
            <w:proofErr w:type="gramStart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312FC">
              <w:rPr>
                <w:rFonts w:ascii="Times New Roman" w:eastAsia="Times New Roman" w:hAnsi="Times New Roman" w:cs="Times New Roman"/>
                <w:sz w:val="24"/>
                <w:szCs w:val="24"/>
              </w:rPr>
              <w:t>а) о распорядке дня, режиме питания, ежедневном меню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44-72,2%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16-26,2%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832" w:rsidRPr="001312FC" w:rsidTr="00BE6549">
        <w:trPr>
          <w:trHeight w:val="24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32" w:rsidRPr="001312FC" w:rsidRDefault="000E3832" w:rsidP="00BE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832" w:rsidRPr="00D90ED0" w:rsidRDefault="000E3832" w:rsidP="000E38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0E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3B3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ДОУ составила:</w:t>
      </w:r>
    </w:p>
    <w:p w:rsidR="000E3832" w:rsidRPr="00D90ED0" w:rsidRDefault="000E3832" w:rsidP="000E3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90ED0">
        <w:rPr>
          <w:rFonts w:ascii="Times New Roman" w:eastAsia="Times New Roman" w:hAnsi="Times New Roman" w:cs="Times New Roman"/>
          <w:sz w:val="24"/>
          <w:szCs w:val="24"/>
        </w:rPr>
        <w:t>одители не удовлетворены техническим состоянием самого здания, его ветхостью. Бытовые условия детского сада не позволяют дополнительно выделять специальные помещения для разных видов деятельности, что препятствует реализации развития  и потребностей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детей, родителей и педагогов.</w:t>
      </w:r>
    </w:p>
    <w:p w:rsidR="000E3832" w:rsidRPr="00D90ED0" w:rsidRDefault="000E3832" w:rsidP="000E3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Таким образом, самой актуальной проблемой на сегодняшний день стоит вопрос о новом здании ДОУ.</w:t>
      </w:r>
    </w:p>
    <w:p w:rsidR="000E3832" w:rsidRPr="00D90ED0" w:rsidRDefault="000E3832" w:rsidP="000E3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0E3832" w:rsidRPr="00D90ED0" w:rsidRDefault="000E3832" w:rsidP="000E3832">
      <w:pPr>
        <w:spacing w:before="24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t>1. Адаптационный период: знакомство с ДОУ (договор, экскурсия, знакомство с программой).</w:t>
      </w:r>
    </w:p>
    <w:p w:rsidR="000E3832" w:rsidRPr="00D90ED0" w:rsidRDefault="000E3832" w:rsidP="000E3832">
      <w:pPr>
        <w:spacing w:before="24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Выявление потребностей, интересов и возможностей семьи. Раз</w:t>
      </w: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работка системы мероприятий и подбор дифференцированных форм работы.</w:t>
      </w:r>
    </w:p>
    <w:p w:rsidR="000E3832" w:rsidRPr="00D90ED0" w:rsidRDefault="000E3832" w:rsidP="000E3832">
      <w:pPr>
        <w:spacing w:before="24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t>3. 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0E3832" w:rsidRDefault="000E3832" w:rsidP="000E3832">
      <w:pPr>
        <w:spacing w:before="240" w:after="3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0ED0">
        <w:rPr>
          <w:rFonts w:ascii="Times New Roman" w:eastAsia="Times New Roman" w:hAnsi="Times New Roman" w:cs="Times New Roman"/>
          <w:color w:val="000000"/>
          <w:sz w:val="24"/>
          <w:szCs w:val="24"/>
        </w:rPr>
        <w:t>4. Дифференцированная работа с семьями с учетом проблемного поля семьи: посещение ребенка на дому, информационная доска для родителей по группам, буклеты с оперативной информацие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консультации, беседы.</w:t>
      </w:r>
    </w:p>
    <w:p w:rsidR="009A3E58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 проект по теме </w:t>
      </w:r>
      <w:r w:rsidRPr="00D1032B">
        <w:rPr>
          <w:rFonts w:ascii="Times New Roman" w:eastAsia="Times New Roman" w:hAnsi="Times New Roman" w:cs="Times New Roman"/>
          <w:b/>
          <w:sz w:val="24"/>
          <w:szCs w:val="24"/>
        </w:rPr>
        <w:t>«Социальное партнёрство ДОУ, как условие для  развития современного дошкольника»</w:t>
      </w:r>
    </w:p>
    <w:p w:rsidR="009A3E58" w:rsidRPr="005127EE" w:rsidRDefault="009A3E58" w:rsidP="009A3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EE">
        <w:rPr>
          <w:rFonts w:ascii="Times New Roman" w:eastAsia="Times New Roman" w:hAnsi="Times New Roman" w:cs="Times New Roman"/>
          <w:sz w:val="24"/>
          <w:szCs w:val="24"/>
        </w:rPr>
        <w:t>Тесная связь с образовательными и социально-культурными учреждениями, с общественными организациями  помогает разработке и обоснованию целостного комплекса мер по организации образовательно-воспитательного процесса как единого образовательного пространства социума, содержание, формы и методы которого обеспечивают формирование гармонично развитой, социально-ориентированной творческой личности, способной к самореализации, саморазвитию, самосовершенствованию.</w:t>
      </w:r>
    </w:p>
    <w:p w:rsidR="009A3E58" w:rsidRPr="005127EE" w:rsidRDefault="009A3E58" w:rsidP="009A3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E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воспитание всем миром является самой эффективной формой организации обучения и воспитания детей социума, полезной структурой  для управленческой деятельности.  </w:t>
      </w:r>
    </w:p>
    <w:p w:rsidR="009A3E58" w:rsidRPr="005127EE" w:rsidRDefault="009A3E58" w:rsidP="009A3E5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7EE">
        <w:rPr>
          <w:rFonts w:ascii="Times New Roman" w:eastAsia="Times New Roman" w:hAnsi="Times New Roman" w:cs="Times New Roman"/>
          <w:bCs/>
          <w:sz w:val="24"/>
          <w:szCs w:val="24"/>
        </w:rPr>
        <w:t>Опыт работы показывает, что развитие общественной составляющей в управлении образованием позволяет практически учитывать общественные запросы на качество и условия образования, а также привлекать в детский сад дополнительные ресурсы, одновременно качественно увеличивая общественную прозрачность их использования.</w:t>
      </w:r>
      <w:r w:rsidRPr="00D103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371D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социального партнёрства  </w:t>
      </w:r>
    </w:p>
    <w:p w:rsidR="009A3E58" w:rsidRPr="008371DD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</w:t>
      </w:r>
    </w:p>
    <w:p w:rsidR="009A3E58" w:rsidRPr="008371DD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Взаимодействие  с образовательными учреждениями</w:t>
      </w:r>
    </w:p>
    <w:p w:rsidR="009A3E58" w:rsidRPr="008371DD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организациями, села</w:t>
      </w:r>
    </w:p>
    <w:p w:rsidR="009A3E58" w:rsidRPr="008371DD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Взаимодействие  учреждениями села</w:t>
      </w:r>
    </w:p>
    <w:p w:rsidR="009A3E58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371DD">
        <w:rPr>
          <w:rFonts w:ascii="Times New Roman" w:eastAsia="Times New Roman" w:hAnsi="Times New Roman" w:cs="Times New Roman"/>
          <w:sz w:val="24"/>
          <w:szCs w:val="24"/>
        </w:rPr>
        <w:t>Приспособление к новым условиям педагогической деятельности, введение новых форм, технологий и средств образовательной деятельности, сохранение добрых традиций.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Задачи: объединить усилия для воспитания детей, создать атмосферу общности интересов, активизировать воспитательные умения родителей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использовать опыт семейного воспитания для реализации образовательных программ;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способствовать личностному обогащению всех участников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t>вия посредством деятельности, её</w:t>
      </w:r>
      <w:r w:rsidRPr="008371DD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и изменения;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положительный имидж ДОУ в местном социуме</w:t>
      </w:r>
      <w:proofErr w:type="gramStart"/>
      <w:r w:rsidRPr="008371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71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371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371DD">
        <w:rPr>
          <w:rFonts w:ascii="Times New Roman" w:eastAsia="Times New Roman" w:hAnsi="Times New Roman" w:cs="Times New Roman"/>
          <w:sz w:val="24"/>
          <w:szCs w:val="24"/>
        </w:rPr>
        <w:t>однимать статус ДО)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социально-значимых проектов взаимодействия детского сада с объектами социума деятельности детского сада; </w:t>
      </w:r>
    </w:p>
    <w:p w:rsidR="009A3E58" w:rsidRPr="008371DD" w:rsidRDefault="009A3E58" w:rsidP="009A3E58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методических материалов для реализации данных проектов;</w:t>
      </w:r>
    </w:p>
    <w:p w:rsidR="009A3E58" w:rsidRPr="00A97EBC" w:rsidRDefault="009A3E58" w:rsidP="009A3E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формы организации социального партнёрства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</w:t>
      </w:r>
      <w:r w:rsidRPr="008371D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Открытая, взаимосвязанная система</w:t>
      </w:r>
    </w:p>
    <w:p w:rsidR="000E3832" w:rsidRDefault="009A3E58" w:rsidP="009A3E58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BC">
        <w:rPr>
          <w:rFonts w:ascii="Times New Roman" w:eastAsia="Times New Roman" w:hAnsi="Times New Roman" w:cs="Times New Roman"/>
          <w:sz w:val="24"/>
          <w:szCs w:val="24"/>
        </w:rPr>
        <w:t>Кружковая работа с привлечением родителей, представителей общественных организаций и учреждений села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4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EBC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совместных </w:t>
      </w:r>
      <w:proofErr w:type="spellStart"/>
      <w:r w:rsidRPr="00A97EB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овместные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</w:t>
      </w:r>
      <w:r w:rsidRPr="00A97EBC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интерактивные мероприятия, встречи познавательного </w:t>
      </w:r>
      <w:proofErr w:type="spellStart"/>
      <w:r w:rsidRPr="00A97EB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7EBC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proofErr w:type="spellEnd"/>
      <w:r w:rsidRPr="00A97EBC">
        <w:rPr>
          <w:rFonts w:ascii="Times New Roman" w:eastAsia="Times New Roman" w:hAnsi="Times New Roman" w:cs="Times New Roman"/>
          <w:sz w:val="24"/>
          <w:szCs w:val="24"/>
        </w:rPr>
        <w:t>, объединение партнёрских отношений через социальную сеть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проект </w:t>
      </w:r>
      <w:r w:rsidRPr="00A97E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97EBC">
        <w:rPr>
          <w:rFonts w:ascii="Times New Roman" w:eastAsia="Times New Roman" w:hAnsi="Times New Roman" w:cs="Times New Roman"/>
          <w:sz w:val="24"/>
          <w:szCs w:val="24"/>
        </w:rPr>
        <w:t>Rastemvmeste</w:t>
      </w:r>
      <w:proofErr w:type="spellEnd"/>
      <w:r w:rsidRPr="00A97E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58" w:rsidRPr="00385C6A" w:rsidRDefault="00385C6A" w:rsidP="009A3E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Связь общественными </w:t>
      </w:r>
      <w:r w:rsidR="009A3E58" w:rsidRPr="00385C6A">
        <w:rPr>
          <w:rFonts w:ascii="Times New Roman" w:hAnsi="Times New Roman" w:cs="Times New Roman"/>
          <w:b/>
          <w:sz w:val="24"/>
        </w:rPr>
        <w:t>организациями, учреждениями</w:t>
      </w:r>
    </w:p>
    <w:tbl>
      <w:tblPr>
        <w:tblStyle w:val="a9"/>
        <w:tblW w:w="10017" w:type="dxa"/>
        <w:tblLayout w:type="fixed"/>
        <w:tblLook w:val="04A0"/>
      </w:tblPr>
      <w:tblGrid>
        <w:gridCol w:w="463"/>
        <w:gridCol w:w="2227"/>
        <w:gridCol w:w="1627"/>
        <w:gridCol w:w="3203"/>
        <w:gridCol w:w="2497"/>
      </w:tblGrid>
      <w:tr w:rsidR="009A3E58" w:rsidRPr="00876503" w:rsidTr="00BE6549">
        <w:trPr>
          <w:trHeight w:val="915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Кружки секции 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Учреждения 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Общественные объединения</w:t>
            </w:r>
          </w:p>
        </w:tc>
      </w:tr>
      <w:tr w:rsidR="009A3E58" w:rsidRPr="00876503" w:rsidTr="00BE6549">
        <w:trPr>
          <w:trHeight w:val="733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«Цветная музыка» игра на синтезаторе 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Федотова С.Н.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Детская школа искусств</w:t>
            </w:r>
            <w:proofErr w:type="gram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«Ой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дуорана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воканс-бль</w:t>
            </w:r>
            <w:proofErr w:type="spellEnd"/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ВИА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Аартык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 Борисов Г.Е.</w:t>
            </w:r>
          </w:p>
        </w:tc>
      </w:tr>
      <w:tr w:rsidR="009A3E58" w:rsidRPr="00876503" w:rsidTr="00BE6549">
        <w:trPr>
          <w:trHeight w:val="1100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Секция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Игнатьев И.И.</w:t>
            </w:r>
          </w:p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Родители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Спортивный комплекс им. Г. Десяткина,  Филиал УОР </w:t>
            </w:r>
            <w:proofErr w:type="gram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-С</w:t>
            </w:r>
            <w:proofErr w:type="gram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портивная школа борьбы 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9A3E58" w:rsidRPr="00876503" w:rsidTr="00BE6549">
        <w:trPr>
          <w:trHeight w:val="720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Секция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Хабылык</w:t>
            </w:r>
            <w:proofErr w:type="spellEnd"/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Заровняева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Н.Ф.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Секция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Хабылык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Баишева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А.Е.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9A3E58" w:rsidRPr="00876503" w:rsidTr="00BE6549">
        <w:trPr>
          <w:trHeight w:val="733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4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Мичээр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» хореография 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Федотова С.Н.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Детская школа искусств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Народный ансамбль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Алгыс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</w:tr>
      <w:tr w:rsidR="009A3E58" w:rsidRPr="00876503" w:rsidTr="00BE6549">
        <w:trPr>
          <w:trHeight w:val="733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Алгыс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 фольклорная студия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Сидорова М.И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ТСОШ фольклорный кружок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Тенулучээнэ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», СКЦ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Эйгэ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  <w:proofErr w:type="gram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уохайтумсууБаишева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Н.П.</w:t>
            </w:r>
          </w:p>
        </w:tc>
      </w:tr>
      <w:tr w:rsidR="009A3E58" w:rsidRPr="00876503" w:rsidTr="00BE6549">
        <w:trPr>
          <w:trHeight w:val="479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«Веселая кулинария»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Олесова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Тюнгюлюнское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ПО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»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Алаасыала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тумсуу</w:t>
            </w:r>
            <w:proofErr w:type="spellEnd"/>
          </w:p>
        </w:tc>
      </w:tr>
      <w:tr w:rsidR="009A3E58" w:rsidRPr="00876503" w:rsidTr="00BE6549">
        <w:trPr>
          <w:trHeight w:val="989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Театр моды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Алтанчэчик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Ощепкова А.И.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СКЦ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Эйгэ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Общественная организация клуб «Здоровье» Оконешникова  Н.Н.</w:t>
            </w:r>
          </w:p>
        </w:tc>
      </w:tr>
      <w:tr w:rsidR="009A3E58" w:rsidRPr="00876503" w:rsidTr="00BE6549">
        <w:trPr>
          <w:trHeight w:val="367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ДИПСонор</w:t>
            </w:r>
            <w:proofErr w:type="spellEnd"/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Баишева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В.Г.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ДОУ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Чэчир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9A3E58" w:rsidRPr="00876503" w:rsidTr="00BE6549">
        <w:trPr>
          <w:trHeight w:val="479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«Шахматная страна»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Рожина В.Е.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Павлова А.М. руководитель кружка по шахматам ТСОШ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Объединение ша</w:t>
            </w:r>
            <w:bookmarkStart w:id="0" w:name="_GoBack"/>
            <w:bookmarkEnd w:id="0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хматистов наслега 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Тарабукин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И.Н.</w:t>
            </w:r>
          </w:p>
        </w:tc>
      </w:tr>
      <w:tr w:rsidR="009A3E58" w:rsidRPr="00876503" w:rsidTr="00BE6549">
        <w:trPr>
          <w:trHeight w:val="747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Чуопчаар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 студия анимационных фильмов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Баишева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В.Г.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НВК САХА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  <w:tr w:rsidR="009A3E58" w:rsidRPr="00876503" w:rsidTr="00BE6549">
        <w:trPr>
          <w:trHeight w:val="1068"/>
        </w:trPr>
        <w:tc>
          <w:tcPr>
            <w:tcW w:w="46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22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Аптааххолбуйачаан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 театральная студия</w:t>
            </w:r>
          </w:p>
        </w:tc>
        <w:tc>
          <w:tcPr>
            <w:tcW w:w="162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Павлова А.И.</w:t>
            </w:r>
          </w:p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Федотова С.Н.</w:t>
            </w:r>
          </w:p>
        </w:tc>
        <w:tc>
          <w:tcPr>
            <w:tcW w:w="3203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СКЦ «</w:t>
            </w:r>
            <w:proofErr w:type="spellStart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Эйгэ</w:t>
            </w:r>
            <w:proofErr w:type="spellEnd"/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»,</w:t>
            </w:r>
          </w:p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Театральный кружок ТСОШ, НВК САХА</w:t>
            </w:r>
          </w:p>
        </w:tc>
        <w:tc>
          <w:tcPr>
            <w:tcW w:w="2497" w:type="dxa"/>
            <w:hideMark/>
          </w:tcPr>
          <w:p w:rsidR="009A3E58" w:rsidRPr="00876503" w:rsidRDefault="009A3E58" w:rsidP="00BE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</w:tbl>
    <w:p w:rsidR="009A3E58" w:rsidRPr="009A3E58" w:rsidRDefault="009A3E58" w:rsidP="00083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36" w:rsidRDefault="00804D36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804D36" w:rsidRDefault="00804D36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804D36" w:rsidRDefault="00804D36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804D36" w:rsidRDefault="00804D36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C060F6" w:rsidRDefault="00C060F6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  <w:r w:rsidRPr="00C060F6">
        <w:rPr>
          <w:rFonts w:ascii="inherit" w:eastAsia="Times New Roman" w:hAnsi="inherit" w:cs="Arial"/>
          <w:b/>
          <w:bCs/>
          <w:sz w:val="21"/>
        </w:rPr>
        <w:lastRenderedPageBreak/>
        <w:t>Достижения детей:</w:t>
      </w:r>
    </w:p>
    <w:p w:rsidR="00083848" w:rsidRDefault="00083848" w:rsidP="000E3832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E106C6" w:rsidRPr="00083848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083848">
        <w:rPr>
          <w:rFonts w:ascii="Times New Roman" w:hAnsi="Times New Roman" w:cs="Times New Roman"/>
          <w:sz w:val="24"/>
          <w:szCs w:val="24"/>
        </w:rPr>
        <w:t>Республиканский конкурс рисунков «Золотой Петушок» - 1 место;</w:t>
      </w:r>
    </w:p>
    <w:p w:rsidR="00E106C6" w:rsidRPr="00083848" w:rsidRDefault="00083848" w:rsidP="00E10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Улусный 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к</w:t>
      </w:r>
      <w:r w:rsidR="00E106C6" w:rsidRPr="00083848">
        <w:rPr>
          <w:rFonts w:ascii="Times New Roman" w:hAnsi="Times New Roman" w:cs="Times New Roman"/>
          <w:sz w:val="24"/>
          <w:szCs w:val="24"/>
        </w:rPr>
        <w:t xml:space="preserve"> юбилею К.И. Чуковского – 2 место;</w:t>
      </w:r>
    </w:p>
    <w:p w:rsidR="00E106C6" w:rsidRPr="00083848" w:rsidRDefault="00E106C6" w:rsidP="00083848">
      <w:pPr>
        <w:spacing w:after="0" w:line="38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848">
        <w:rPr>
          <w:rFonts w:ascii="Times New Roman" w:hAnsi="Times New Roman" w:cs="Times New Roman"/>
          <w:sz w:val="24"/>
          <w:szCs w:val="24"/>
        </w:rPr>
        <w:t>Улусный конкурс «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Чугдаарар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чуорааннар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r w:rsidRPr="00083848">
        <w:rPr>
          <w:rFonts w:ascii="Times New Roman" w:hAnsi="Times New Roman" w:cs="Times New Roman"/>
          <w:sz w:val="24"/>
          <w:szCs w:val="24"/>
        </w:rPr>
        <w:t>Лауреат ст. мода студия «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чэчик</w:t>
      </w:r>
      <w:proofErr w:type="spellEnd"/>
      <w:r w:rsidRPr="00083848">
        <w:rPr>
          <w:rFonts w:ascii="Times New Roman" w:hAnsi="Times New Roman" w:cs="Times New Roman"/>
          <w:sz w:val="24"/>
          <w:szCs w:val="24"/>
        </w:rPr>
        <w:t>»</w:t>
      </w:r>
    </w:p>
    <w:p w:rsidR="00E106C6" w:rsidRPr="00083848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083848">
        <w:rPr>
          <w:rFonts w:ascii="Times New Roman" w:hAnsi="Times New Roman" w:cs="Times New Roman"/>
          <w:sz w:val="24"/>
          <w:szCs w:val="24"/>
        </w:rPr>
        <w:t>Конкурс среди ДОУ КМО  «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Чоргуй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чобуо</w:t>
      </w:r>
      <w:proofErr w:type="spellEnd"/>
      <w:r w:rsidRPr="00083848">
        <w:rPr>
          <w:rFonts w:ascii="Times New Roman" w:hAnsi="Times New Roman" w:cs="Times New Roman"/>
          <w:sz w:val="24"/>
          <w:szCs w:val="24"/>
        </w:rPr>
        <w:t xml:space="preserve"> чабыр5ах» - III место, номинация «</w:t>
      </w:r>
      <w:proofErr w:type="spellStart"/>
      <w:r w:rsidRPr="00083848">
        <w:rPr>
          <w:rFonts w:ascii="Times New Roman" w:hAnsi="Times New Roman" w:cs="Times New Roman"/>
          <w:sz w:val="24"/>
          <w:szCs w:val="24"/>
        </w:rPr>
        <w:t>Сэргэхтолорооччу</w:t>
      </w:r>
      <w:proofErr w:type="spellEnd"/>
      <w:r w:rsidRPr="00083848">
        <w:rPr>
          <w:rFonts w:ascii="Times New Roman" w:hAnsi="Times New Roman" w:cs="Times New Roman"/>
          <w:sz w:val="24"/>
          <w:szCs w:val="24"/>
        </w:rPr>
        <w:t>»;</w:t>
      </w:r>
    </w:p>
    <w:p w:rsidR="00E106C6" w:rsidRPr="00083848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083848">
        <w:rPr>
          <w:rFonts w:ascii="Times New Roman" w:hAnsi="Times New Roman" w:cs="Times New Roman"/>
          <w:sz w:val="24"/>
          <w:szCs w:val="24"/>
        </w:rPr>
        <w:t>Конкурс Рисунков «Зимние узоры»-1 место;</w:t>
      </w:r>
    </w:p>
    <w:p w:rsidR="00E106C6" w:rsidRPr="00CF6466" w:rsidRDefault="00083848" w:rsidP="00E10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 к</w:t>
      </w:r>
      <w:r w:rsidR="00E106C6" w:rsidRPr="00CF6466">
        <w:rPr>
          <w:rFonts w:ascii="Times New Roman" w:hAnsi="Times New Roman" w:cs="Times New Roman"/>
          <w:sz w:val="24"/>
          <w:szCs w:val="24"/>
        </w:rPr>
        <w:t xml:space="preserve">онкурс детских талантов «Радуга», «Петух символ года» - 3 – </w:t>
      </w:r>
      <w:proofErr w:type="gramStart"/>
      <w:r w:rsidR="00E106C6" w:rsidRPr="00CF6466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E106C6" w:rsidRPr="00CF6466">
        <w:rPr>
          <w:rFonts w:ascii="Times New Roman" w:hAnsi="Times New Roman" w:cs="Times New Roman"/>
          <w:sz w:val="24"/>
          <w:szCs w:val="24"/>
        </w:rPr>
        <w:t>места;</w:t>
      </w:r>
    </w:p>
    <w:p w:rsidR="00E106C6" w:rsidRPr="00CF6466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Авторский конкурс К. Семеновой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Ырыаыллыгынан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 xml:space="preserve">» - лауреат </w:t>
      </w:r>
      <w:proofErr w:type="gramStart"/>
      <w:r w:rsidRPr="00CF64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F6466">
        <w:rPr>
          <w:rFonts w:ascii="Times New Roman" w:hAnsi="Times New Roman" w:cs="Times New Roman"/>
          <w:sz w:val="24"/>
          <w:szCs w:val="24"/>
        </w:rPr>
        <w:t>ст.;</w:t>
      </w:r>
    </w:p>
    <w:p w:rsidR="00E106C6" w:rsidRPr="00CF6466" w:rsidRDefault="00E106C6" w:rsidP="00083848">
      <w:pPr>
        <w:spacing w:after="0" w:line="38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Улусный конкурс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олонхоьут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 xml:space="preserve">» - Дипломант </w:t>
      </w:r>
      <w:r w:rsidRPr="00CF64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466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106C6" w:rsidRPr="00CF6466" w:rsidRDefault="00E106C6" w:rsidP="00E1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Улусный конкурс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Хоьуун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>» - Победитель, 1 место;</w:t>
      </w:r>
    </w:p>
    <w:p w:rsidR="00E106C6" w:rsidRPr="00CF6466" w:rsidRDefault="00E106C6" w:rsidP="00E1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Улусный конкурс технического творчества детей 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Легомир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>»  - 2 место;</w:t>
      </w:r>
    </w:p>
    <w:p w:rsidR="00E106C6" w:rsidRPr="00CF6466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Улусный конкурс чтецов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 xml:space="preserve"> аа5ыылара» - Номинация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Чобуо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 xml:space="preserve"> аа5ааччы»;</w:t>
      </w:r>
    </w:p>
    <w:p w:rsidR="00E106C6" w:rsidRPr="00CF6466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Улусная олимпиада по математике 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Тиин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мэйии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>» – 2 место;</w:t>
      </w:r>
    </w:p>
    <w:p w:rsidR="00E106C6" w:rsidRPr="00CF6466" w:rsidRDefault="00E106C6" w:rsidP="00E1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 xml:space="preserve">Улусный конкурс </w:t>
      </w:r>
      <w:r w:rsidR="00804D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Чугдаарар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чуорааннар</w:t>
      </w:r>
      <w:proofErr w:type="spellEnd"/>
      <w:r w:rsidR="00804D36">
        <w:rPr>
          <w:rFonts w:ascii="Times New Roman" w:hAnsi="Times New Roman" w:cs="Times New Roman"/>
          <w:sz w:val="24"/>
          <w:szCs w:val="24"/>
        </w:rPr>
        <w:t xml:space="preserve">» </w:t>
      </w:r>
      <w:r w:rsidRPr="00CF6466">
        <w:rPr>
          <w:rFonts w:ascii="Times New Roman" w:hAnsi="Times New Roman" w:cs="Times New Roman"/>
          <w:sz w:val="24"/>
          <w:szCs w:val="24"/>
        </w:rPr>
        <w:t>-Дипломант 3 степени;</w:t>
      </w:r>
    </w:p>
    <w:p w:rsidR="00E106C6" w:rsidRPr="00CF6466" w:rsidRDefault="00E106C6" w:rsidP="00E1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Международный конкурс «Бриллиантовые нотки» - Дипломант</w:t>
      </w:r>
      <w:proofErr w:type="gramStart"/>
      <w:r w:rsidRPr="00CF64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646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83848">
        <w:rPr>
          <w:rFonts w:ascii="Times New Roman" w:hAnsi="Times New Roman" w:cs="Times New Roman"/>
          <w:sz w:val="24"/>
          <w:szCs w:val="24"/>
        </w:rPr>
        <w:t xml:space="preserve">, </w:t>
      </w:r>
      <w:r w:rsidRPr="00CF6466">
        <w:rPr>
          <w:rFonts w:ascii="Times New Roman" w:hAnsi="Times New Roman" w:cs="Times New Roman"/>
          <w:sz w:val="24"/>
          <w:szCs w:val="24"/>
        </w:rPr>
        <w:t>Лауреат 3 степени;</w:t>
      </w:r>
    </w:p>
    <w:p w:rsidR="00E106C6" w:rsidRPr="00CF6466" w:rsidRDefault="00E106C6" w:rsidP="00E106C6">
      <w:p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Республиканский конкурс </w:t>
      </w:r>
      <w:proofErr w:type="spellStart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кинотворчества</w:t>
      </w:r>
      <w:proofErr w:type="spellEnd"/>
      <w:r w:rsidR="00804D3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proofErr w:type="spellStart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Сулусчаанна</w:t>
      </w:r>
      <w:proofErr w:type="spellEnd"/>
      <w:r w:rsidR="00804D3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мааскалар</w:t>
      </w:r>
      <w:proofErr w:type="spellEnd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</w:t>
      </w:r>
      <w:proofErr w:type="gramStart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-Н</w:t>
      </w:r>
      <w:proofErr w:type="gramEnd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оминация «Яркость таланта»,</w:t>
      </w:r>
    </w:p>
    <w:p w:rsidR="00E106C6" w:rsidRPr="00CF6466" w:rsidRDefault="00E106C6" w:rsidP="00E106C6">
      <w:p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«Лучший сценарий»;</w:t>
      </w:r>
    </w:p>
    <w:p w:rsidR="00E106C6" w:rsidRPr="00CF6466" w:rsidRDefault="00E106C6" w:rsidP="00E106C6">
      <w:p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Улусные</w:t>
      </w:r>
      <w:proofErr w:type="gramEnd"/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НИЧ «Окно в науку»  - Лауреат </w:t>
      </w:r>
      <w:r w:rsidRPr="00CF646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III</w:t>
      </w:r>
      <w:r w:rsidRPr="00CF6466">
        <w:rPr>
          <w:rFonts w:ascii="Times New Roman" w:eastAsia="Batang" w:hAnsi="Times New Roman" w:cs="Times New Roman"/>
          <w:sz w:val="24"/>
          <w:szCs w:val="24"/>
          <w:lang w:eastAsia="ko-KR"/>
        </w:rPr>
        <w:t>степени;</w:t>
      </w:r>
    </w:p>
    <w:p w:rsidR="00E106C6" w:rsidRPr="00CF6466" w:rsidRDefault="00E106C6" w:rsidP="00E106C6">
      <w:pPr>
        <w:rPr>
          <w:rFonts w:ascii="Times New Roman" w:hAnsi="Times New Roman" w:cs="Times New Roman"/>
          <w:sz w:val="24"/>
          <w:szCs w:val="24"/>
        </w:rPr>
      </w:pPr>
      <w:r w:rsidRPr="00CF64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Чугдаарар</w:t>
      </w:r>
      <w:proofErr w:type="spellEnd"/>
      <w:r w:rsidR="0008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66">
        <w:rPr>
          <w:rFonts w:ascii="Times New Roman" w:hAnsi="Times New Roman" w:cs="Times New Roman"/>
          <w:sz w:val="24"/>
          <w:szCs w:val="24"/>
        </w:rPr>
        <w:t>чуорааннар</w:t>
      </w:r>
      <w:proofErr w:type="spellEnd"/>
      <w:r w:rsidRPr="00CF6466">
        <w:rPr>
          <w:rFonts w:ascii="Times New Roman" w:hAnsi="Times New Roman" w:cs="Times New Roman"/>
          <w:sz w:val="24"/>
          <w:szCs w:val="24"/>
        </w:rPr>
        <w:t>»</w:t>
      </w:r>
      <w:r w:rsidRPr="00CF6466">
        <w:rPr>
          <w:rFonts w:ascii="Times New Roman" w:hAnsi="Times New Roman" w:cs="Times New Roman"/>
          <w:sz w:val="24"/>
          <w:szCs w:val="24"/>
        </w:rPr>
        <w:t xml:space="preserve"> </w:t>
      </w:r>
      <w:r w:rsidRPr="00CF6466">
        <w:rPr>
          <w:rFonts w:ascii="Times New Roman" w:hAnsi="Times New Roman" w:cs="Times New Roman"/>
          <w:sz w:val="24"/>
          <w:szCs w:val="24"/>
        </w:rPr>
        <w:t>Дипломант</w:t>
      </w:r>
      <w:proofErr w:type="gramStart"/>
      <w:r w:rsidRPr="00CF64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6466">
        <w:rPr>
          <w:rFonts w:ascii="Times New Roman" w:hAnsi="Times New Roman" w:cs="Times New Roman"/>
          <w:sz w:val="24"/>
          <w:szCs w:val="24"/>
        </w:rPr>
        <w:t>, лауреат</w:t>
      </w:r>
    </w:p>
    <w:p w:rsidR="00E106C6" w:rsidRPr="00CD425E" w:rsidRDefault="00083848" w:rsidP="00385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5E">
        <w:rPr>
          <w:rFonts w:ascii="Times New Roman" w:hAnsi="Times New Roman" w:cs="Times New Roman"/>
          <w:b/>
          <w:sz w:val="24"/>
          <w:szCs w:val="24"/>
        </w:rPr>
        <w:t>Достижения педагогов:</w:t>
      </w:r>
    </w:p>
    <w:p w:rsidR="00083848" w:rsidRPr="00CF6466" w:rsidRDefault="00CD425E" w:rsidP="00E106C6">
      <w:pPr>
        <w:rPr>
          <w:rFonts w:ascii="Times New Roman" w:hAnsi="Times New Roman" w:cs="Times New Roman"/>
          <w:sz w:val="24"/>
          <w:szCs w:val="24"/>
        </w:rPr>
      </w:pPr>
      <w:r w:rsidRPr="00F80A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F80A36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F80A36">
        <w:rPr>
          <w:rFonts w:ascii="Times New Roman" w:hAnsi="Times New Roman" w:cs="Times New Roman"/>
          <w:sz w:val="24"/>
          <w:szCs w:val="24"/>
        </w:rPr>
        <w:t xml:space="preserve"> ЛОФ «ОТКРЫТАЯ ШКОЛА: ЧЕЛОВЕК – ИНСТИТУТ ОБРАЗОВАНИЯ».  </w:t>
      </w:r>
      <w:r>
        <w:rPr>
          <w:rFonts w:ascii="Times New Roman" w:hAnsi="Times New Roman" w:cs="Times New Roman"/>
          <w:sz w:val="24"/>
          <w:szCs w:val="24"/>
        </w:rPr>
        <w:t xml:space="preserve">Улусные педагогические чтения «Опыт проблемы и перспективы построения педагогического процесса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106C6" w:rsidRDefault="00CD425E" w:rsidP="00E106C6">
      <w:pPr>
        <w:jc w:val="both"/>
        <w:rPr>
          <w:rFonts w:ascii="Times New Roman" w:hAnsi="Times New Roman" w:cs="Times New Roman"/>
          <w:sz w:val="24"/>
          <w:szCs w:val="24"/>
        </w:rPr>
      </w:pPr>
      <w:r w:rsidRPr="00075EBD">
        <w:rPr>
          <w:rFonts w:ascii="Times New Roman" w:hAnsi="Times New Roman" w:cs="Times New Roman"/>
          <w:sz w:val="24"/>
          <w:szCs w:val="24"/>
        </w:rPr>
        <w:t xml:space="preserve">Улусные педагогические чтения «Опыт проблемы и перспективы построения педагогического процесса в условиях реализации ФГОС ДО» - </w:t>
      </w:r>
      <w:r>
        <w:rPr>
          <w:rFonts w:ascii="Times New Roman" w:hAnsi="Times New Roman" w:cs="Times New Roman"/>
          <w:sz w:val="24"/>
          <w:szCs w:val="24"/>
        </w:rPr>
        <w:t>Федотова С.Н., Иванова А.А.- Диплом I степени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Павлова А.И. –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9A3E58" w:rsidRPr="00CD425E" w:rsidRDefault="00CD425E" w:rsidP="00CD425E">
      <w:p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Улусный Фестиваль</w:t>
      </w:r>
      <w:r w:rsidRPr="00075EBD">
        <w:rPr>
          <w:rFonts w:ascii="Times New Roman" w:hAnsi="Times New Roman" w:cs="Times New Roman"/>
          <w:sz w:val="24"/>
          <w:szCs w:val="24"/>
        </w:rPr>
        <w:t xml:space="preserve"> Педагогиче</w:t>
      </w:r>
      <w:r>
        <w:rPr>
          <w:rFonts w:ascii="Times New Roman" w:hAnsi="Times New Roman" w:cs="Times New Roman"/>
          <w:sz w:val="24"/>
          <w:szCs w:val="24"/>
        </w:rPr>
        <w:t>ских идей</w:t>
      </w:r>
      <w:r w:rsidRPr="00CD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Петрова Д.А. - </w:t>
      </w:r>
      <w:r w:rsidRPr="00075EBD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место, Ощепкова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CF6466">
        <w:rPr>
          <w:rFonts w:ascii="inherit" w:eastAsia="Times New Roman" w:hAnsi="inherit" w:cs="Arial"/>
          <w:b/>
          <w:bCs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Arial"/>
          <w:b/>
          <w:bCs/>
          <w:sz w:val="21"/>
        </w:rPr>
        <w:t xml:space="preserve">                               </w:t>
      </w:r>
    </w:p>
    <w:p w:rsidR="000E3832" w:rsidRPr="00EB4F12" w:rsidRDefault="000E3832" w:rsidP="000E3832">
      <w:pPr>
        <w:rPr>
          <w:rFonts w:ascii="Times New Roman" w:hAnsi="Times New Roman" w:cs="Times New Roman"/>
          <w:sz w:val="24"/>
          <w:szCs w:val="24"/>
        </w:rPr>
      </w:pPr>
      <w:r w:rsidRPr="00EB4F12">
        <w:rPr>
          <w:rFonts w:ascii="Times New Roman" w:hAnsi="Times New Roman" w:cs="Times New Roman"/>
          <w:sz w:val="24"/>
          <w:szCs w:val="24"/>
        </w:rPr>
        <w:t>На Республиканской педагогической ярмарке «Сельская ш</w:t>
      </w:r>
      <w:r>
        <w:rPr>
          <w:rFonts w:ascii="Times New Roman" w:hAnsi="Times New Roman" w:cs="Times New Roman"/>
          <w:sz w:val="24"/>
          <w:szCs w:val="24"/>
        </w:rPr>
        <w:t>кола. Образовательная марка</w:t>
      </w:r>
      <w:r w:rsidRPr="00EB4F12">
        <w:rPr>
          <w:rFonts w:ascii="Times New Roman" w:hAnsi="Times New Roman" w:cs="Times New Roman"/>
          <w:sz w:val="24"/>
          <w:szCs w:val="24"/>
        </w:rPr>
        <w:t>»:</w:t>
      </w:r>
      <w:r w:rsidR="009A3E58" w:rsidRPr="009A3E58">
        <w:rPr>
          <w:rFonts w:ascii="Times New Roman" w:hAnsi="Times New Roman" w:cs="Times New Roman"/>
          <w:sz w:val="24"/>
          <w:szCs w:val="24"/>
        </w:rPr>
        <w:t xml:space="preserve"> </w:t>
      </w:r>
      <w:r w:rsidR="009A3E58">
        <w:rPr>
          <w:rFonts w:ascii="Times New Roman" w:hAnsi="Times New Roman" w:cs="Times New Roman"/>
          <w:sz w:val="24"/>
          <w:szCs w:val="24"/>
        </w:rPr>
        <w:t>- Защита проектов в республиканской педагогической ярмарке «</w:t>
      </w:r>
      <w:r w:rsidR="009A3E58" w:rsidRPr="00500F48">
        <w:rPr>
          <w:rFonts w:ascii="Times New Roman" w:hAnsi="Times New Roman" w:cs="Times New Roman"/>
          <w:sz w:val="24"/>
          <w:szCs w:val="24"/>
        </w:rPr>
        <w:t xml:space="preserve">«Социальное партнёрство ДОУ, как условие для  развития современного </w:t>
      </w:r>
      <w:r w:rsidR="00CD425E">
        <w:rPr>
          <w:rFonts w:ascii="Times New Roman" w:hAnsi="Times New Roman" w:cs="Times New Roman"/>
          <w:sz w:val="24"/>
          <w:szCs w:val="24"/>
        </w:rPr>
        <w:t xml:space="preserve">дошкольника» </w:t>
      </w:r>
      <w:r w:rsidR="009A3E58">
        <w:rPr>
          <w:rFonts w:ascii="Times New Roman" w:hAnsi="Times New Roman" w:cs="Times New Roman"/>
          <w:sz w:val="24"/>
          <w:szCs w:val="24"/>
        </w:rPr>
        <w:t>проект «Растем вместе»</w:t>
      </w:r>
    </w:p>
    <w:p w:rsidR="000E3832" w:rsidRDefault="00CD425E" w:rsidP="000E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832">
        <w:rPr>
          <w:rFonts w:ascii="Times New Roman" w:hAnsi="Times New Roman" w:cs="Times New Roman"/>
          <w:sz w:val="24"/>
          <w:szCs w:val="24"/>
        </w:rPr>
        <w:t>Победитель республиканского конкурса «Детский сад будущего»;</w:t>
      </w:r>
    </w:p>
    <w:p w:rsidR="000E3832" w:rsidRDefault="000E3832" w:rsidP="000E3832">
      <w:pPr>
        <w:spacing w:after="0" w:line="38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Победитель в номинации «</w:t>
      </w:r>
      <w:r w:rsidRPr="00500F48">
        <w:rPr>
          <w:rFonts w:ascii="Times New Roman" w:hAnsi="Times New Roman" w:cs="Times New Roman"/>
          <w:b/>
          <w:sz w:val="24"/>
          <w:szCs w:val="24"/>
        </w:rPr>
        <w:t xml:space="preserve">Детский сад без границ» </w:t>
      </w:r>
      <w:r>
        <w:rPr>
          <w:rFonts w:ascii="Times New Roman" w:hAnsi="Times New Roman" w:cs="Times New Roman"/>
          <w:sz w:val="24"/>
          <w:szCs w:val="24"/>
        </w:rPr>
        <w:t>республиканский педагогической ярмарки 2017</w:t>
      </w:r>
    </w:p>
    <w:p w:rsidR="00CD425E" w:rsidRDefault="00CD425E" w:rsidP="000E3832">
      <w:pPr>
        <w:spacing w:after="0" w:line="38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в конкурсе по созданию мультипликации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Батастаан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В.Г.;</w:t>
      </w:r>
    </w:p>
    <w:p w:rsidR="00CD425E" w:rsidRPr="00CD425E" w:rsidRDefault="00CD425E" w:rsidP="000E3832">
      <w:pPr>
        <w:spacing w:after="0" w:line="386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конкурс чтецов «Мин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тылым-мин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Сидорова М.И.</w:t>
      </w:r>
    </w:p>
    <w:p w:rsidR="00804D36" w:rsidRDefault="00804D36" w:rsidP="00CD425E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</w:p>
    <w:p w:rsidR="00C060F6" w:rsidRDefault="00804D36" w:rsidP="00CD425E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b/>
          <w:bCs/>
          <w:sz w:val="21"/>
        </w:rPr>
      </w:pPr>
      <w:r>
        <w:rPr>
          <w:rFonts w:ascii="inherit" w:eastAsia="Times New Roman" w:hAnsi="inherit" w:cs="Arial"/>
          <w:b/>
          <w:bCs/>
          <w:sz w:val="21"/>
          <w:lang w:val="en-US"/>
        </w:rPr>
        <w:t>VII</w:t>
      </w:r>
      <w:r>
        <w:rPr>
          <w:rFonts w:ascii="inherit" w:eastAsia="Times New Roman" w:hAnsi="inherit" w:cs="Arial"/>
          <w:b/>
          <w:bCs/>
          <w:sz w:val="21"/>
        </w:rPr>
        <w:t xml:space="preserve">. </w:t>
      </w:r>
      <w:r w:rsidR="003418A7">
        <w:rPr>
          <w:rFonts w:ascii="inherit" w:eastAsia="Times New Roman" w:hAnsi="inherit" w:cs="Arial"/>
          <w:b/>
          <w:bCs/>
          <w:sz w:val="21"/>
        </w:rPr>
        <w:t>Оздоровительная работа</w:t>
      </w:r>
    </w:p>
    <w:p w:rsidR="00804D36" w:rsidRPr="00C060F6" w:rsidRDefault="00804D36" w:rsidP="00CD425E">
      <w:pPr>
        <w:spacing w:after="0" w:line="386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85C6A" w:rsidRPr="00487E50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детей в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 осуществляется врачом педиатром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Тюнгюлюнской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участковой больницы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>.  В детском саду имеется процедурный кабинет и приемная. Для оздоровления детей используются индивидуальный ингалятор, тубус кварц, спирометр, бактерицидная лампа облучатель для очищения воздуха.</w:t>
      </w:r>
    </w:p>
    <w:p w:rsidR="00385C6A" w:rsidRPr="00487E50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      Общее санитарное – гигиеническое состояние детского сада соответствует требованиям Госсанэпиднадзора: питьевой, световой и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воздушный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режимы поддерживаются в норме. </w:t>
      </w:r>
    </w:p>
    <w:p w:rsidR="00385C6A" w:rsidRPr="00487E50" w:rsidRDefault="00385C6A" w:rsidP="00385C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C6A" w:rsidRDefault="00385C6A" w:rsidP="00385C6A">
      <w:pPr>
        <w:spacing w:after="0"/>
        <w:ind w:left="142" w:right="25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заболеваемости</w:t>
      </w:r>
    </w:p>
    <w:tbl>
      <w:tblPr>
        <w:tblStyle w:val="a9"/>
        <w:tblW w:w="0" w:type="auto"/>
        <w:tblInd w:w="419" w:type="dxa"/>
        <w:tblLayout w:type="fixed"/>
        <w:tblLook w:val="04A0"/>
      </w:tblPr>
      <w:tblGrid>
        <w:gridCol w:w="392"/>
        <w:gridCol w:w="5676"/>
        <w:gridCol w:w="1978"/>
        <w:gridCol w:w="2031"/>
      </w:tblGrid>
      <w:tr w:rsidR="00385C6A" w:rsidTr="00BE6549">
        <w:trPr>
          <w:trHeight w:val="271"/>
        </w:trPr>
        <w:tc>
          <w:tcPr>
            <w:tcW w:w="392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31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385C6A" w:rsidRPr="00EF42A9" w:rsidTr="00BE6549">
        <w:trPr>
          <w:trHeight w:val="1372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978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утренней гимнастики, на прогулке, после сна</w:t>
            </w:r>
          </w:p>
        </w:tc>
        <w:tc>
          <w:tcPr>
            <w:tcW w:w="2031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5C6A" w:rsidRPr="00EF42A9" w:rsidTr="00BE6549">
        <w:trPr>
          <w:trHeight w:val="542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йододефицита</w:t>
            </w:r>
            <w:proofErr w:type="spellEnd"/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Йодированная соль </w:t>
            </w:r>
          </w:p>
        </w:tc>
        <w:tc>
          <w:tcPr>
            <w:tcW w:w="1978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0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5C6A" w:rsidRPr="00EF42A9" w:rsidTr="00BE6549">
        <w:trPr>
          <w:trHeight w:val="271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78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85C6A" w:rsidRPr="00EF42A9" w:rsidTr="00BE6549">
        <w:trPr>
          <w:trHeight w:val="1361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осанки, плоскостопия: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 мебели по росту;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-хождение босиком по массажным дорожкам;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14F53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танцевально-ритмические</w:t>
            </w:r>
            <w:proofErr w:type="gramEnd"/>
            <w:r w:rsidRPr="007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5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сна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0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5C6A" w:rsidRPr="00EF42A9" w:rsidTr="00BE6549">
        <w:trPr>
          <w:trHeight w:val="1084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Программа «Детское молоко»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Витаминный завтрак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-Молочный полдник</w:t>
            </w:r>
          </w:p>
        </w:tc>
        <w:tc>
          <w:tcPr>
            <w:tcW w:w="1978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0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5C6A" w:rsidRPr="00EF42A9" w:rsidTr="00BE6549">
        <w:trPr>
          <w:trHeight w:val="1127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кариеса: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стоматолога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после еды, перед сном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DF50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0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5C6A" w:rsidRPr="00EF42A9" w:rsidTr="00BE6549">
        <w:trPr>
          <w:trHeight w:val="844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анемии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на свежем воздухе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Витаминизация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2031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5C6A" w:rsidRPr="00EF42A9" w:rsidTr="00BE6549">
        <w:trPr>
          <w:trHeight w:val="2237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режима температурного комфорта;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режима проветривания;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с 1% раствором хлорамина;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смазывание носа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мазью 2 раза в день;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растительные антибиотики (лук, чеснок)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сезону</w:t>
            </w:r>
          </w:p>
        </w:tc>
        <w:tc>
          <w:tcPr>
            <w:tcW w:w="2031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5C6A" w:rsidRPr="00EF42A9" w:rsidTr="00BE6549">
        <w:trPr>
          <w:trHeight w:val="2535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глистных инвазий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-обследование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/глист и остриц;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правилам личной гигиены;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чистоты одежды, нижнего белья,  ногтей;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белья в середине недели и по мере загрязнения;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обязательноевыглаживание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одежды, белья после стирки (работа с родителями)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1" w:type="dxa"/>
          </w:tcPr>
          <w:p w:rsidR="00385C6A" w:rsidRDefault="00385C6A" w:rsidP="00BE6549">
            <w:r w:rsidRPr="00233D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5C6A" w:rsidRPr="00EF42A9" w:rsidTr="00BE6549">
        <w:trPr>
          <w:trHeight w:val="271"/>
        </w:trPr>
        <w:tc>
          <w:tcPr>
            <w:tcW w:w="392" w:type="dxa"/>
          </w:tcPr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педикулеза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осмотр волос, контроль чистоты одежды, нижнего белья,  ногтей;</w:t>
            </w:r>
          </w:p>
          <w:p w:rsidR="00385C6A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смена белья в середине недели и по мере загрязнения;</w:t>
            </w:r>
          </w:p>
          <w:p w:rsidR="00385C6A" w:rsidRPr="00EF42A9" w:rsidRDefault="00385C6A" w:rsidP="00BE6549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обязательноевыглаживание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одежды, белья после стирки (работа с родителями)</w:t>
            </w:r>
          </w:p>
        </w:tc>
        <w:tc>
          <w:tcPr>
            <w:tcW w:w="1978" w:type="dxa"/>
          </w:tcPr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385C6A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6A" w:rsidRPr="00EF42A9" w:rsidRDefault="00385C6A" w:rsidP="00BE6549">
            <w:pPr>
              <w:ind w:right="2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понедельникам </w:t>
            </w:r>
          </w:p>
        </w:tc>
        <w:tc>
          <w:tcPr>
            <w:tcW w:w="2031" w:type="dxa"/>
          </w:tcPr>
          <w:p w:rsidR="00385C6A" w:rsidRDefault="00385C6A" w:rsidP="00BE6549">
            <w:r w:rsidRPr="00233D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85C6A" w:rsidRDefault="00385C6A" w:rsidP="003418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C6A" w:rsidRDefault="00385C6A" w:rsidP="00385C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C6A" w:rsidRPr="00487E50" w:rsidRDefault="00385C6A" w:rsidP="00385C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385C6A" w:rsidRPr="00487E50" w:rsidRDefault="00385C6A" w:rsidP="00385C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C6A" w:rsidRPr="00487E50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1704" cy="2495774"/>
            <wp:effectExtent l="0" t="0" r="2032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5C6A" w:rsidRPr="00487E50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6A" w:rsidRPr="00487E50" w:rsidRDefault="00385C6A" w:rsidP="00385C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Из таблицы известно, что  основную группу составляют дети из  </w:t>
      </w:r>
      <w:r w:rsidRPr="00487E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гр. здоровья. С каждым годом уменьшается показатель диспансерных детей из  </w:t>
      </w:r>
      <w:r w:rsidRPr="00487E5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,  но </w:t>
      </w:r>
      <w:r w:rsidRPr="00487E50">
        <w:rPr>
          <w:rFonts w:ascii="Times New Roman" w:eastAsia="Times New Roman" w:hAnsi="Times New Roman" w:cs="Times New Roman"/>
          <w:sz w:val="24"/>
          <w:szCs w:val="24"/>
          <w:lang w:val="en-US"/>
        </w:rPr>
        <w:t>IY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гр. прибавились дети-инвалиды. </w:t>
      </w:r>
    </w:p>
    <w:p w:rsidR="00385C6A" w:rsidRPr="00487E50" w:rsidRDefault="00385C6A" w:rsidP="00385C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Для наиболее эффективной организации оздоровительных и профилактических мероприятий проводим антропометрию 2 раза 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чтобы размер мебели соответствовал росту детей, скрининг обследование, где обследуем детям зрение, слух, осанку, проводим тест </w:t>
      </w:r>
      <w:proofErr w:type="spellStart"/>
      <w:r w:rsidRPr="00487E50">
        <w:rPr>
          <w:rFonts w:ascii="Times New Roman" w:eastAsia="Times New Roman" w:hAnsi="Times New Roman" w:cs="Times New Roman"/>
          <w:sz w:val="24"/>
          <w:szCs w:val="24"/>
        </w:rPr>
        <w:t>наплоскостопию</w:t>
      </w:r>
      <w:proofErr w:type="spellEnd"/>
      <w:r w:rsidRPr="00487E50">
        <w:rPr>
          <w:rFonts w:ascii="Times New Roman" w:eastAsia="Times New Roman" w:hAnsi="Times New Roman" w:cs="Times New Roman"/>
          <w:sz w:val="24"/>
          <w:szCs w:val="24"/>
        </w:rPr>
        <w:t>, определяем объем легких.</w:t>
      </w:r>
    </w:p>
    <w:p w:rsidR="00385C6A" w:rsidRPr="00487E50" w:rsidRDefault="00385C6A" w:rsidP="00385C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Каждый год дети с плоскостопиями остаются на одном уровне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12-14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% т.е. вместо выбывшего приходит другой. Количество с дефектом речи  каждый год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т.е. это дети с отклонениями и дети – инвалиды. Количество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ежегодно растет. Это зависит от здоровья родителей, от травм при рождении ребенка, от  здорового образа жизни в семье,  психологических эмоций ребенка,  атмосферно-климатических нарушениях в природе.</w:t>
      </w:r>
    </w:p>
    <w:p w:rsidR="00385C6A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6A" w:rsidRDefault="00385C6A" w:rsidP="00385C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E9">
        <w:rPr>
          <w:rFonts w:ascii="Times New Roman" w:eastAsia="Times New Roman" w:hAnsi="Times New Roman" w:cs="Times New Roman"/>
          <w:b/>
          <w:sz w:val="24"/>
          <w:szCs w:val="24"/>
        </w:rPr>
        <w:t>Заболеваемость и посещаемость детьми всех возрастов</w:t>
      </w:r>
    </w:p>
    <w:tbl>
      <w:tblPr>
        <w:tblStyle w:val="a9"/>
        <w:tblW w:w="0" w:type="auto"/>
        <w:tblLook w:val="04A0"/>
      </w:tblPr>
      <w:tblGrid>
        <w:gridCol w:w="3794"/>
        <w:gridCol w:w="1982"/>
        <w:gridCol w:w="2253"/>
        <w:gridCol w:w="2075"/>
      </w:tblGrid>
      <w:tr w:rsidR="00385C6A" w:rsidRPr="00831A1B" w:rsidTr="00BE6549">
        <w:trPr>
          <w:trHeight w:val="462"/>
        </w:trPr>
        <w:tc>
          <w:tcPr>
            <w:tcW w:w="3794" w:type="dxa"/>
            <w:vMerge w:val="restart"/>
          </w:tcPr>
          <w:p w:rsidR="00385C6A" w:rsidRPr="00831A1B" w:rsidRDefault="00385C6A" w:rsidP="00BE65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A1B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6310" w:type="dxa"/>
            <w:gridSpan w:val="3"/>
          </w:tcPr>
          <w:p w:rsidR="00385C6A" w:rsidRPr="00831A1B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  <w:proofErr w:type="gramStart"/>
            <w:r w:rsidRPr="00831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 </w:t>
            </w:r>
            <w:proofErr w:type="gramEnd"/>
            <w:r w:rsidRPr="00831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учебным годам</w:t>
            </w:r>
          </w:p>
        </w:tc>
      </w:tr>
      <w:tr w:rsidR="00385C6A" w:rsidRPr="00831A1B" w:rsidTr="00BE6549">
        <w:trPr>
          <w:trHeight w:val="163"/>
        </w:trPr>
        <w:tc>
          <w:tcPr>
            <w:tcW w:w="3794" w:type="dxa"/>
            <w:vMerge/>
          </w:tcPr>
          <w:p w:rsidR="00385C6A" w:rsidRPr="00831A1B" w:rsidRDefault="00385C6A" w:rsidP="00BE65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385C6A" w:rsidRPr="00831A1B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253" w:type="dxa"/>
          </w:tcPr>
          <w:p w:rsidR="00385C6A" w:rsidRPr="00831A1B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385C6A" w:rsidRPr="00831A1B" w:rsidTr="00BE6549">
        <w:trPr>
          <w:trHeight w:val="462"/>
        </w:trPr>
        <w:tc>
          <w:tcPr>
            <w:tcW w:w="3794" w:type="dxa"/>
          </w:tcPr>
          <w:p w:rsidR="00385C6A" w:rsidRPr="00831A1B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 w:rsidRPr="00831A1B">
              <w:rPr>
                <w:rFonts w:ascii="Times New Roman" w:hAnsi="Times New Roman" w:cs="Times New Roman"/>
                <w:sz w:val="20"/>
              </w:rPr>
              <w:t>Среднесписочный состав</w:t>
            </w:r>
          </w:p>
        </w:tc>
        <w:tc>
          <w:tcPr>
            <w:tcW w:w="1982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3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C6A" w:rsidRPr="00831A1B" w:rsidTr="00BE6549">
        <w:trPr>
          <w:trHeight w:val="519"/>
        </w:trPr>
        <w:tc>
          <w:tcPr>
            <w:tcW w:w="3794" w:type="dxa"/>
          </w:tcPr>
          <w:p w:rsidR="00385C6A" w:rsidRPr="00831A1B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Число пропусков на одного ре6енка</w:t>
            </w:r>
          </w:p>
        </w:tc>
        <w:tc>
          <w:tcPr>
            <w:tcW w:w="1982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85C6A" w:rsidRPr="00831A1B" w:rsidTr="00BE6549">
        <w:trPr>
          <w:trHeight w:val="519"/>
        </w:trPr>
        <w:tc>
          <w:tcPr>
            <w:tcW w:w="3794" w:type="dxa"/>
          </w:tcPr>
          <w:p w:rsidR="00385C6A" w:rsidRPr="00831A1B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Хронические болезни</w:t>
            </w:r>
          </w:p>
        </w:tc>
        <w:tc>
          <w:tcPr>
            <w:tcW w:w="1982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C6A" w:rsidRPr="00831A1B" w:rsidTr="00BE6549">
        <w:trPr>
          <w:trHeight w:val="519"/>
        </w:trPr>
        <w:tc>
          <w:tcPr>
            <w:tcW w:w="3794" w:type="dxa"/>
          </w:tcPr>
          <w:p w:rsidR="00385C6A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часто болеющих детей</w:t>
            </w:r>
          </w:p>
        </w:tc>
        <w:tc>
          <w:tcPr>
            <w:tcW w:w="1982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C6A" w:rsidRPr="00831A1B" w:rsidTr="00BE6549">
        <w:trPr>
          <w:trHeight w:val="519"/>
        </w:trPr>
        <w:tc>
          <w:tcPr>
            <w:tcW w:w="3794" w:type="dxa"/>
          </w:tcPr>
          <w:p w:rsidR="00385C6A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простудных заболеваний</w:t>
            </w:r>
          </w:p>
        </w:tc>
        <w:tc>
          <w:tcPr>
            <w:tcW w:w="1982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53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C6A" w:rsidRPr="00831A1B" w:rsidTr="00BE6549">
        <w:trPr>
          <w:trHeight w:val="519"/>
        </w:trPr>
        <w:tc>
          <w:tcPr>
            <w:tcW w:w="3794" w:type="dxa"/>
          </w:tcPr>
          <w:p w:rsidR="00385C6A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 w:rsidRPr="0050730E">
              <w:rPr>
                <w:rFonts w:ascii="Times New Roman" w:hAnsi="Times New Roman" w:cs="Times New Roman"/>
                <w:sz w:val="20"/>
              </w:rPr>
              <w:t xml:space="preserve">Инфекционная заболеваемость, </w:t>
            </w:r>
            <w:proofErr w:type="spellStart"/>
            <w:r w:rsidRPr="0050730E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50730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0730E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</w:p>
        </w:tc>
        <w:tc>
          <w:tcPr>
            <w:tcW w:w="1982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C6A" w:rsidRPr="00831A1B" w:rsidTr="00BE6549">
        <w:trPr>
          <w:trHeight w:val="500"/>
        </w:trPr>
        <w:tc>
          <w:tcPr>
            <w:tcW w:w="3794" w:type="dxa"/>
          </w:tcPr>
          <w:p w:rsidR="00385C6A" w:rsidRPr="00831A1B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 w:rsidRPr="0050730E">
              <w:rPr>
                <w:rFonts w:ascii="Times New Roman" w:hAnsi="Times New Roman" w:cs="Times New Roman"/>
                <w:sz w:val="20"/>
              </w:rPr>
              <w:t>Количество дней, пропущенных по болезни одним ребенком  в год</w:t>
            </w:r>
          </w:p>
        </w:tc>
        <w:tc>
          <w:tcPr>
            <w:tcW w:w="1982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</w:tcPr>
          <w:p w:rsidR="00385C6A" w:rsidRPr="00A22A58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075" w:type="dxa"/>
          </w:tcPr>
          <w:p w:rsidR="00385C6A" w:rsidRDefault="00385C6A" w:rsidP="00BE65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385C6A" w:rsidRPr="00831A1B" w:rsidTr="00BE6549">
        <w:trPr>
          <w:trHeight w:val="538"/>
        </w:trPr>
        <w:tc>
          <w:tcPr>
            <w:tcW w:w="3794" w:type="dxa"/>
          </w:tcPr>
          <w:p w:rsidR="00385C6A" w:rsidRPr="0050730E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 w:rsidRPr="0050730E">
              <w:rPr>
                <w:rFonts w:ascii="Times New Roman" w:hAnsi="Times New Roman" w:cs="Times New Roman"/>
                <w:sz w:val="20"/>
              </w:rPr>
              <w:t xml:space="preserve">Количество дней, пропущенных </w:t>
            </w:r>
          </w:p>
          <w:p w:rsidR="00385C6A" w:rsidRPr="00831A1B" w:rsidRDefault="00385C6A" w:rsidP="00BE6549">
            <w:pPr>
              <w:rPr>
                <w:rFonts w:ascii="Times New Roman" w:hAnsi="Times New Roman" w:cs="Times New Roman"/>
                <w:sz w:val="20"/>
              </w:rPr>
            </w:pPr>
            <w:r w:rsidRPr="0050730E">
              <w:rPr>
                <w:rFonts w:ascii="Times New Roman" w:hAnsi="Times New Roman" w:cs="Times New Roman"/>
                <w:sz w:val="20"/>
              </w:rPr>
              <w:t>детьми в год</w:t>
            </w:r>
          </w:p>
        </w:tc>
        <w:tc>
          <w:tcPr>
            <w:tcW w:w="1982" w:type="dxa"/>
          </w:tcPr>
          <w:p w:rsidR="00385C6A" w:rsidRPr="0050730E" w:rsidRDefault="00385C6A" w:rsidP="00BE6549">
            <w:pPr>
              <w:jc w:val="center"/>
              <w:rPr>
                <w:rFonts w:ascii="Times New Roman" w:hAnsi="Times New Roman" w:cs="Times New Roman"/>
              </w:rPr>
            </w:pPr>
            <w:r w:rsidRPr="0050730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253" w:type="dxa"/>
          </w:tcPr>
          <w:p w:rsidR="00385C6A" w:rsidRPr="0050730E" w:rsidRDefault="00385C6A" w:rsidP="00BE6549">
            <w:pPr>
              <w:jc w:val="center"/>
              <w:rPr>
                <w:rFonts w:ascii="Times New Roman" w:hAnsi="Times New Roman" w:cs="Times New Roman"/>
              </w:rPr>
            </w:pPr>
            <w:r w:rsidRPr="0050730E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2075" w:type="dxa"/>
          </w:tcPr>
          <w:p w:rsidR="00385C6A" w:rsidRPr="0050730E" w:rsidRDefault="00385C6A" w:rsidP="00BE6549">
            <w:pPr>
              <w:jc w:val="center"/>
              <w:rPr>
                <w:rFonts w:ascii="Times New Roman" w:hAnsi="Times New Roman" w:cs="Times New Roman"/>
              </w:rPr>
            </w:pPr>
            <w:r w:rsidRPr="0050730E">
              <w:rPr>
                <w:rFonts w:ascii="Times New Roman" w:hAnsi="Times New Roman" w:cs="Times New Roman"/>
              </w:rPr>
              <w:t>1677</w:t>
            </w:r>
          </w:p>
        </w:tc>
      </w:tr>
    </w:tbl>
    <w:p w:rsidR="00385C6A" w:rsidRPr="00487E50" w:rsidRDefault="00385C6A" w:rsidP="0038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Дети с хроническими заболеваниями, часто болеющие дети берутся на диспансерный учет, с последующими оздоровительными мероприятиями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плана.</w:t>
      </w:r>
    </w:p>
    <w:p w:rsidR="00385C6A" w:rsidRPr="00487E50" w:rsidRDefault="00385C6A" w:rsidP="0038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уделяется полноценному питанию как одному из средств сохранения и улучшения здоровья детей. Выполняется режим питания, ежедневное соблюдение норм потребления продуктов, подсчет калорийности питания, индивидуальный подход к детям во время питания.  Дети получают в ежедневном рационе, свежие ягоды, </w:t>
      </w:r>
      <w:proofErr w:type="gramStart"/>
      <w:r w:rsidRPr="00487E50">
        <w:rPr>
          <w:rFonts w:ascii="Times New Roman" w:eastAsia="Times New Roman" w:hAnsi="Times New Roman" w:cs="Times New Roman"/>
          <w:sz w:val="24"/>
          <w:szCs w:val="24"/>
        </w:rPr>
        <w:t>овощи</w:t>
      </w:r>
      <w:proofErr w:type="gramEnd"/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выращенные на участке детского сада,  (морковь, свекла, картошка) молоко, </w:t>
      </w:r>
      <w:proofErr w:type="spellStart"/>
      <w:r w:rsidRPr="00487E50">
        <w:rPr>
          <w:rFonts w:ascii="Times New Roman" w:eastAsia="Times New Roman" w:hAnsi="Times New Roman" w:cs="Times New Roman"/>
          <w:sz w:val="24"/>
          <w:szCs w:val="24"/>
        </w:rPr>
        <w:t>сорат</w:t>
      </w:r>
      <w:proofErr w:type="spellEnd"/>
      <w:r w:rsidRPr="00487E50">
        <w:rPr>
          <w:rFonts w:ascii="Times New Roman" w:eastAsia="Times New Roman" w:hAnsi="Times New Roman" w:cs="Times New Roman"/>
          <w:sz w:val="24"/>
          <w:szCs w:val="24"/>
        </w:rPr>
        <w:t>, сливки.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пятиразовое питание, включающий второй завтрак - витаминный, полдник – молочный.</w:t>
      </w:r>
    </w:p>
    <w:p w:rsidR="00385C6A" w:rsidRPr="00487E50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          Для проведения занятий по физическому развитию детей в ДОУ функционируют спортивный зал. Зал оснащен спортивным инвентарем «Аконит», гимнастическими матами, скамейками баскетбольными щитами, ортопедическими мячами, шведской стенкой и т.д. </w:t>
      </w:r>
      <w:r>
        <w:rPr>
          <w:rFonts w:ascii="Times New Roman" w:eastAsia="Times New Roman" w:hAnsi="Times New Roman" w:cs="Times New Roman"/>
          <w:sz w:val="24"/>
          <w:szCs w:val="24"/>
        </w:rPr>
        <w:t>В групповых комнатах созданы спортивные зоны для двигательной активности детей.</w:t>
      </w:r>
    </w:p>
    <w:p w:rsidR="00385C6A" w:rsidRDefault="00385C6A" w:rsidP="00385C6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Системная работа по физическому воспитанию в </w:t>
      </w:r>
      <w:r>
        <w:rPr>
          <w:rFonts w:ascii="Times New Roman" w:eastAsia="Times New Roman" w:hAnsi="Times New Roman" w:cs="Times New Roman"/>
          <w:sz w:val="24"/>
          <w:szCs w:val="24"/>
        </w:rPr>
        <w:t>ЦРР включает в себя ежедневную пробуждающую гимнастику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 xml:space="preserve"> после сна, физкультурные занятия с включением компонента корригирующих упражнений с целью профилактики нарушений осанки, сколиоза. Прогулки, физкультурные за</w:t>
      </w:r>
      <w:r>
        <w:rPr>
          <w:rFonts w:ascii="Times New Roman" w:eastAsia="Times New Roman" w:hAnsi="Times New Roman" w:cs="Times New Roman"/>
          <w:sz w:val="24"/>
          <w:szCs w:val="24"/>
        </w:rPr>
        <w:t>нятия на свежем воздухе</w:t>
      </w:r>
      <w:r w:rsidRPr="00487E50">
        <w:rPr>
          <w:rFonts w:ascii="Times New Roman" w:eastAsia="Times New Roman" w:hAnsi="Times New Roman" w:cs="Times New Roman"/>
          <w:sz w:val="24"/>
          <w:szCs w:val="24"/>
        </w:rPr>
        <w:t>, спортивные праздники, развлечения помогают решению задачи оздоровления детей.</w:t>
      </w:r>
    </w:p>
    <w:p w:rsidR="00385C6A" w:rsidRPr="00B521C4" w:rsidRDefault="00385C6A" w:rsidP="00385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Для наиболее эффективной организации оздоровительных и профилактических мероприятий в качестве одного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приемов работы </w:t>
      </w:r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 является мониторинг вновь поступивших детей.  Идет постоянный поиск новых эффективных форм и методов оздоровления. Используются </w:t>
      </w:r>
      <w:proofErr w:type="spellStart"/>
      <w:r w:rsidRPr="00B521C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385C6A" w:rsidRDefault="00385C6A" w:rsidP="00385C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C4">
        <w:rPr>
          <w:rFonts w:ascii="Times New Roman" w:eastAsia="Times New Roman" w:hAnsi="Times New Roman" w:cs="Times New Roman"/>
          <w:sz w:val="24"/>
          <w:szCs w:val="24"/>
        </w:rPr>
        <w:t>Пропуски по болезни и случаям заболеваемости стоят на одном уровне. Часто болеющими детьми  работа ведется в течени</w:t>
      </w:r>
      <w:proofErr w:type="gramStart"/>
      <w:r w:rsidRPr="00B521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 года – дыхательная гимнастика, витаминотерапия, </w:t>
      </w:r>
      <w:proofErr w:type="spellStart"/>
      <w:r w:rsidRPr="00B521C4">
        <w:rPr>
          <w:rFonts w:ascii="Times New Roman" w:eastAsia="Times New Roman" w:hAnsi="Times New Roman" w:cs="Times New Roman"/>
          <w:sz w:val="24"/>
          <w:szCs w:val="24"/>
        </w:rPr>
        <w:t>фитотерапия</w:t>
      </w:r>
      <w:proofErr w:type="spell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,  растирание рукавичками, </w:t>
      </w:r>
      <w:proofErr w:type="spellStart"/>
      <w:r w:rsidRPr="00B521C4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, оздоровительный бег, массаж гр. клетки, по показаниям кварц и ингаляция на миндалины.  Дети с хроническими заболеваниями, часто болеющие дети берутся на </w:t>
      </w:r>
      <w:proofErr w:type="spellStart"/>
      <w:r w:rsidRPr="00B521C4">
        <w:rPr>
          <w:rFonts w:ascii="Times New Roman" w:eastAsia="Times New Roman" w:hAnsi="Times New Roman" w:cs="Times New Roman"/>
          <w:sz w:val="24"/>
          <w:szCs w:val="24"/>
        </w:rPr>
        <w:t>диспанцерныйучет</w:t>
      </w:r>
      <w:proofErr w:type="spell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. Проблемой остается заболевание детей после праздников и выходных </w:t>
      </w:r>
      <w:proofErr w:type="gramStart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521C4">
        <w:rPr>
          <w:rFonts w:ascii="Times New Roman" w:eastAsia="Times New Roman" w:hAnsi="Times New Roman" w:cs="Times New Roman"/>
          <w:sz w:val="24"/>
          <w:szCs w:val="24"/>
        </w:rPr>
        <w:t>так называемые «родительские» заболевания)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C6A" w:rsidRDefault="00385C6A" w:rsidP="00385C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99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Процентные показатели посещаемости детей за 3 года</w:t>
      </w:r>
    </w:p>
    <w:p w:rsidR="00385C6A" w:rsidRPr="006F1991" w:rsidRDefault="00385C6A" w:rsidP="00385C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385C6A" w:rsidRPr="00FF1361" w:rsidTr="00BE6549">
        <w:tc>
          <w:tcPr>
            <w:tcW w:w="3560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385C6A" w:rsidRPr="00FF1361" w:rsidTr="00BE6549">
        <w:tc>
          <w:tcPr>
            <w:tcW w:w="3560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11742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11922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13291</w:t>
            </w:r>
          </w:p>
        </w:tc>
      </w:tr>
      <w:tr w:rsidR="00385C6A" w:rsidRPr="00FF1361" w:rsidTr="00BE6549">
        <w:tc>
          <w:tcPr>
            <w:tcW w:w="3560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 w:rsidRPr="00FF1361">
              <w:rPr>
                <w:rFonts w:ascii="Times New Roman" w:hAnsi="Times New Roman" w:cs="Times New Roman"/>
              </w:rPr>
              <w:t>96,5%</w:t>
            </w:r>
          </w:p>
        </w:tc>
        <w:tc>
          <w:tcPr>
            <w:tcW w:w="3561" w:type="dxa"/>
          </w:tcPr>
          <w:p w:rsidR="00385C6A" w:rsidRPr="00FF1361" w:rsidRDefault="00385C6A" w:rsidP="00BE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</w:tbl>
    <w:p w:rsidR="00385C6A" w:rsidRDefault="00385C6A" w:rsidP="00385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C6A" w:rsidRPr="00B521C4" w:rsidRDefault="00385C6A" w:rsidP="00385C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износом здания основной  проблемой остаётся  температурный режим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 в зимние месяцы холодный пол. Нет штата медицинской сестры.   Педиатр участковой больницы  не имеет возможности постоянно наблюдать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1C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521C4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B521C4">
        <w:rPr>
          <w:rFonts w:ascii="Times New Roman" w:eastAsia="Times New Roman" w:hAnsi="Times New Roman" w:cs="Times New Roman"/>
          <w:sz w:val="24"/>
          <w:szCs w:val="24"/>
        </w:rPr>
        <w:t xml:space="preserve"> сохранения жизни и здоровья детей, с целью создания и обеспечения безопасных условий пребывания ребенка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 в дальнейшем мы планируем:</w:t>
      </w:r>
    </w:p>
    <w:p w:rsidR="00385C6A" w:rsidRDefault="00385C6A" w:rsidP="00385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-проводить плановую работу по профилактике заболеваний совместно с врачом педиатром, с родителями.</w:t>
      </w:r>
    </w:p>
    <w:p w:rsidR="00385C6A" w:rsidRDefault="00385C6A" w:rsidP="00385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зимнее время утепление стен с наружной стороны;</w:t>
      </w:r>
    </w:p>
    <w:p w:rsidR="00385C6A" w:rsidRPr="00D4471B" w:rsidRDefault="00385C6A" w:rsidP="00385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решить вопрос о выделении ставки медицинского работника.</w:t>
      </w:r>
    </w:p>
    <w:p w:rsidR="00804D36" w:rsidRDefault="00804D36" w:rsidP="003418A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6A" w:rsidRPr="00364734" w:rsidRDefault="00804D36" w:rsidP="003418A7">
      <w:pPr>
        <w:tabs>
          <w:tab w:val="left" w:pos="14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04D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C6A" w:rsidRPr="00364734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МБДОУ ЦРР- детского сада «</w:t>
      </w:r>
      <w:proofErr w:type="spellStart"/>
      <w:r w:rsidR="00385C6A" w:rsidRPr="00364734">
        <w:rPr>
          <w:rFonts w:ascii="Times New Roman" w:hAnsi="Times New Roman" w:cs="Times New Roman"/>
          <w:b/>
          <w:sz w:val="24"/>
          <w:szCs w:val="24"/>
        </w:rPr>
        <w:t>Олимпионик</w:t>
      </w:r>
      <w:proofErr w:type="spellEnd"/>
      <w:r w:rsidR="00385C6A" w:rsidRPr="00364734">
        <w:rPr>
          <w:rFonts w:ascii="Times New Roman" w:hAnsi="Times New Roman" w:cs="Times New Roman"/>
          <w:b/>
          <w:sz w:val="24"/>
          <w:szCs w:val="24"/>
        </w:rPr>
        <w:t>»</w:t>
      </w:r>
      <w:r w:rsidR="00385C6A" w:rsidRPr="00364734">
        <w:rPr>
          <w:rFonts w:ascii="Times New Roman" w:hAnsi="Times New Roman" w:cs="Times New Roman"/>
          <w:b/>
          <w:sz w:val="24"/>
          <w:szCs w:val="24"/>
        </w:rPr>
        <w:br/>
        <w:t>на 2017-2018 учебный год</w:t>
      </w:r>
      <w:r w:rsidR="00385C6A" w:rsidRPr="00364734">
        <w:rPr>
          <w:rFonts w:ascii="Times New Roman" w:hAnsi="Times New Roman" w:cs="Times New Roman"/>
          <w:b/>
          <w:sz w:val="24"/>
          <w:szCs w:val="24"/>
        </w:rPr>
        <w:br/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Цель:</w:t>
      </w:r>
      <w:r w:rsidRPr="00364734">
        <w:rPr>
          <w:rFonts w:ascii="Times New Roman" w:hAnsi="Times New Roman" w:cs="Times New Roman"/>
          <w:sz w:val="24"/>
          <w:szCs w:val="24"/>
        </w:rPr>
        <w:t xml:space="preserve">  Приспособление к новым условиям педагогической деятельности, введение новых форм, технологий и средств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ти, сохранение добрых традиций.</w:t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C6A" w:rsidRDefault="00385C6A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здоровья детей, формирование здорового образа жизни в ДОУ и семье;</w:t>
      </w:r>
    </w:p>
    <w:p w:rsidR="00385C6A" w:rsidRPr="00364734" w:rsidRDefault="00385C6A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Продолжить работу по формированию экологической культуры  детей через реализацию познавательных проектов,  и совместную партнерскую  деятельность с семьями воспитанников, предприятиями села;</w:t>
      </w:r>
    </w:p>
    <w:p w:rsidR="00385C6A" w:rsidRPr="00364734" w:rsidRDefault="00385C6A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 xml:space="preserve">Реализация проекта социального партнерства ДОУ:  Расширение, объединение партнёрских отношений через социальную сеть, кружковая работа с привлечением родителей, представителей общественных организаций и учреждений села, творческие, интерактивные мероприятия, встречи. </w:t>
      </w:r>
    </w:p>
    <w:p w:rsidR="00385C6A" w:rsidRDefault="00385C6A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Продолжи</w:t>
      </w:r>
      <w:r w:rsidR="003418A7">
        <w:rPr>
          <w:rFonts w:ascii="Times New Roman" w:hAnsi="Times New Roman" w:cs="Times New Roman"/>
          <w:sz w:val="24"/>
          <w:szCs w:val="24"/>
        </w:rPr>
        <w:t>ть работу по реализации  проект</w:t>
      </w:r>
      <w:r w:rsidRPr="00364734">
        <w:rPr>
          <w:rFonts w:ascii="Times New Roman" w:hAnsi="Times New Roman" w:cs="Times New Roman"/>
          <w:sz w:val="24"/>
          <w:szCs w:val="24"/>
        </w:rPr>
        <w:t xml:space="preserve">а  дизайна и оснащения мебелью и оборудованием нового здания детского сада совместно с администрацией села 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Тюнгюлю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lastRenderedPageBreak/>
        <w:t>Мегино-Кангаласским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 районным управлением образования, министерством образования Р</w:t>
      </w:r>
      <w:proofErr w:type="gramStart"/>
      <w:r w:rsidRPr="0036473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64734">
        <w:rPr>
          <w:rFonts w:ascii="Times New Roman" w:hAnsi="Times New Roman" w:cs="Times New Roman"/>
          <w:sz w:val="24"/>
          <w:szCs w:val="24"/>
        </w:rPr>
        <w:t xml:space="preserve">Я), службой 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 заказчиков РС(Я), спонсорами.</w:t>
      </w:r>
    </w:p>
    <w:p w:rsidR="003418A7" w:rsidRDefault="003418A7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кадрового состава нового детского сада (в том числе ставки медработника).</w:t>
      </w:r>
    </w:p>
    <w:p w:rsidR="003418A7" w:rsidRPr="003418A7" w:rsidRDefault="003418A7" w:rsidP="003418A7">
      <w:pPr>
        <w:pStyle w:val="a4"/>
        <w:numPr>
          <w:ilvl w:val="0"/>
          <w:numId w:val="21"/>
        </w:numPr>
        <w:spacing w:before="0" w:beforeAutospacing="0" w:after="273" w:afterAutospacing="0" w:line="459" w:lineRule="atLeast"/>
        <w:textAlignment w:val="baseline"/>
      </w:pPr>
      <w:r w:rsidRPr="003418A7">
        <w:t>Приобретение спецодежды дл</w:t>
      </w:r>
      <w:r>
        <w:t>я персонала.</w:t>
      </w:r>
    </w:p>
    <w:p w:rsidR="003418A7" w:rsidRDefault="003418A7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курсах по Охране труда (3 чел).</w:t>
      </w:r>
    </w:p>
    <w:p w:rsidR="003418A7" w:rsidRPr="00364734" w:rsidRDefault="003418A7" w:rsidP="00385C6A">
      <w:pPr>
        <w:pStyle w:val="a8"/>
        <w:numPr>
          <w:ilvl w:val="0"/>
          <w:numId w:val="2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демонтажу старого здания детского сада.</w:t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Реализация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оектов </w:t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Проектная деятельность с экологической направленностью;</w:t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 xml:space="preserve">«Растем вместе» - мастер классы для родителей в дни открытых дверей и  через социальную сеть; </w:t>
      </w:r>
    </w:p>
    <w:p w:rsidR="00385C6A" w:rsidRPr="00364734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Хоhуун</w:t>
      </w:r>
      <w:proofErr w:type="spellEnd"/>
      <w:r w:rsidR="00341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военно-спортивное  соревнование; </w:t>
      </w:r>
    </w:p>
    <w:p w:rsidR="00385C6A" w:rsidRDefault="00385C6A" w:rsidP="00385C6A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ЭкОлимп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64734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64734">
        <w:rPr>
          <w:rFonts w:ascii="Times New Roman" w:hAnsi="Times New Roman" w:cs="Times New Roman"/>
          <w:sz w:val="24"/>
          <w:szCs w:val="24"/>
        </w:rPr>
        <w:t>колого-развивающая среда на территории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0CD" w:rsidRPr="003418A7" w:rsidRDefault="007A00CD">
      <w:pPr>
        <w:rPr>
          <w:rFonts w:ascii="Times New Roman" w:hAnsi="Times New Roman" w:cs="Times New Roman"/>
          <w:sz w:val="24"/>
          <w:szCs w:val="24"/>
        </w:rPr>
      </w:pPr>
    </w:p>
    <w:sectPr w:rsidR="007A00CD" w:rsidRPr="003418A7" w:rsidSect="003F1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3C"/>
    <w:multiLevelType w:val="hybridMultilevel"/>
    <w:tmpl w:val="322ADD5E"/>
    <w:lvl w:ilvl="0" w:tplc="082E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03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0E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C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80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B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6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EE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E9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C87603"/>
    <w:multiLevelType w:val="multilevel"/>
    <w:tmpl w:val="2A26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4B35"/>
    <w:multiLevelType w:val="multilevel"/>
    <w:tmpl w:val="F362B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4194B"/>
    <w:multiLevelType w:val="multilevel"/>
    <w:tmpl w:val="0F6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C7EA5"/>
    <w:multiLevelType w:val="hybridMultilevel"/>
    <w:tmpl w:val="983828E6"/>
    <w:lvl w:ilvl="0" w:tplc="5C42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20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C0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8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C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CE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66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D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E2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6F1B23"/>
    <w:multiLevelType w:val="multilevel"/>
    <w:tmpl w:val="8F8A0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B33"/>
    <w:multiLevelType w:val="multilevel"/>
    <w:tmpl w:val="DC86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A7550"/>
    <w:multiLevelType w:val="hybridMultilevel"/>
    <w:tmpl w:val="8CAE95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7C5BFE"/>
    <w:multiLevelType w:val="multilevel"/>
    <w:tmpl w:val="D22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330EA"/>
    <w:multiLevelType w:val="hybridMultilevel"/>
    <w:tmpl w:val="8EA26036"/>
    <w:lvl w:ilvl="0" w:tplc="5074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C2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C9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C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06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00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24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6F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750F33"/>
    <w:multiLevelType w:val="hybridMultilevel"/>
    <w:tmpl w:val="8A8450EE"/>
    <w:lvl w:ilvl="0" w:tplc="4AFC3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B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EF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CF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41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C2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2B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4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03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BF1B1A"/>
    <w:multiLevelType w:val="multilevel"/>
    <w:tmpl w:val="EF2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4047E"/>
    <w:multiLevelType w:val="hybridMultilevel"/>
    <w:tmpl w:val="22CEA880"/>
    <w:lvl w:ilvl="0" w:tplc="E0F83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2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04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04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A3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C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AF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29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C8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5B6BC2"/>
    <w:multiLevelType w:val="multilevel"/>
    <w:tmpl w:val="8A1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1B68B4"/>
    <w:multiLevelType w:val="multilevel"/>
    <w:tmpl w:val="1652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E0705"/>
    <w:multiLevelType w:val="multilevel"/>
    <w:tmpl w:val="F0C66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74809"/>
    <w:multiLevelType w:val="multilevel"/>
    <w:tmpl w:val="6CB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67014"/>
    <w:multiLevelType w:val="hybridMultilevel"/>
    <w:tmpl w:val="F0BC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E5A52"/>
    <w:multiLevelType w:val="hybridMultilevel"/>
    <w:tmpl w:val="9880E446"/>
    <w:lvl w:ilvl="0" w:tplc="0B38A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A7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AA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89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E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45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CB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85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C0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905486"/>
    <w:multiLevelType w:val="singleLevel"/>
    <w:tmpl w:val="F87672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D82F20"/>
    <w:multiLevelType w:val="hybridMultilevel"/>
    <w:tmpl w:val="43D0FF56"/>
    <w:lvl w:ilvl="0" w:tplc="5590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E3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9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60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A4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4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6D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C1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8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3"/>
  </w:num>
  <w:num w:numId="8">
    <w:abstractNumId w:val="14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9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0"/>
  </w:num>
  <w:num w:numId="19">
    <w:abstractNumId w:val="4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0F6"/>
    <w:rsid w:val="00083848"/>
    <w:rsid w:val="000E3832"/>
    <w:rsid w:val="00146BEF"/>
    <w:rsid w:val="001B2283"/>
    <w:rsid w:val="003418A7"/>
    <w:rsid w:val="00364B5A"/>
    <w:rsid w:val="00385C6A"/>
    <w:rsid w:val="003F1782"/>
    <w:rsid w:val="00512511"/>
    <w:rsid w:val="007A00CD"/>
    <w:rsid w:val="00804D36"/>
    <w:rsid w:val="00855443"/>
    <w:rsid w:val="009A3E58"/>
    <w:rsid w:val="00C060F6"/>
    <w:rsid w:val="00CA01F9"/>
    <w:rsid w:val="00CD425E"/>
    <w:rsid w:val="00CF6466"/>
    <w:rsid w:val="00E1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60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0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28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7A00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A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2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9</c:v>
                </c:pt>
                <c:pt idx="2">
                  <c:v>14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86</c:v>
                </c:pt>
                <c:pt idx="2">
                  <c:v>80</c:v>
                </c:pt>
                <c:pt idx="3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CCCC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  <a:bevelB/>
            </a:sp3d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129074304"/>
        <c:axId val="129075840"/>
      </c:barChart>
      <c:catAx>
        <c:axId val="129074304"/>
        <c:scaling>
          <c:orientation val="minMax"/>
        </c:scaling>
        <c:axPos val="b"/>
        <c:tickLblPos val="nextTo"/>
        <c:crossAx val="129075840"/>
        <c:crosses val="autoZero"/>
        <c:auto val="1"/>
        <c:lblAlgn val="ctr"/>
        <c:lblOffset val="100"/>
      </c:catAx>
      <c:valAx>
        <c:axId val="129075840"/>
        <c:scaling>
          <c:orientation val="minMax"/>
        </c:scaling>
        <c:axPos val="l"/>
        <c:majorGridlines/>
        <c:numFmt formatCode="General" sourceLinked="1"/>
        <c:tickLblPos val="nextTo"/>
        <c:crossAx val="1290743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3FAD-50C2-44DF-A6E9-4FD7ACC4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2018-01-09T01:56:00Z</dcterms:created>
  <dcterms:modified xsi:type="dcterms:W3CDTF">2018-01-09T08:20:00Z</dcterms:modified>
</cp:coreProperties>
</file>