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E2" w:rsidRDefault="005A4BE2" w:rsidP="005A4BE2">
      <w:pPr>
        <w:jc w:val="center"/>
        <w:rPr>
          <w:sz w:val="28"/>
          <w:szCs w:val="28"/>
        </w:rPr>
      </w:pPr>
      <w:r>
        <w:rPr>
          <w:sz w:val="28"/>
          <w:szCs w:val="28"/>
        </w:rPr>
        <w:t xml:space="preserve">МКУ «Районное управление образования </w:t>
      </w:r>
      <w:proofErr w:type="spellStart"/>
      <w:r>
        <w:rPr>
          <w:sz w:val="28"/>
          <w:szCs w:val="28"/>
        </w:rPr>
        <w:t>Мегино-Кангаласского</w:t>
      </w:r>
      <w:proofErr w:type="spellEnd"/>
      <w:r>
        <w:rPr>
          <w:sz w:val="28"/>
          <w:szCs w:val="28"/>
        </w:rPr>
        <w:t xml:space="preserve"> улуса»</w:t>
      </w:r>
    </w:p>
    <w:p w:rsidR="005A4BE2" w:rsidRDefault="005A4BE2" w:rsidP="009647FA">
      <w:pPr>
        <w:jc w:val="center"/>
        <w:rPr>
          <w:sz w:val="28"/>
          <w:szCs w:val="28"/>
        </w:rPr>
      </w:pPr>
      <w:r>
        <w:rPr>
          <w:sz w:val="28"/>
          <w:szCs w:val="28"/>
        </w:rPr>
        <w:t>МБДОУ  «</w:t>
      </w:r>
      <w:proofErr w:type="spellStart"/>
      <w:r>
        <w:rPr>
          <w:sz w:val="28"/>
          <w:szCs w:val="28"/>
        </w:rPr>
        <w:t>Тюнгюлюнский</w:t>
      </w:r>
      <w:proofErr w:type="spellEnd"/>
      <w:r>
        <w:rPr>
          <w:sz w:val="28"/>
          <w:szCs w:val="28"/>
        </w:rPr>
        <w:t xml:space="preserve"> центр развития ребенка - детский сад «Олимпионик»</w:t>
      </w:r>
    </w:p>
    <w:p w:rsidR="005A4BE2" w:rsidRDefault="005A4BE2" w:rsidP="005A4BE2">
      <w:pPr>
        <w:rPr>
          <w:sz w:val="28"/>
          <w:szCs w:val="28"/>
        </w:rPr>
      </w:pPr>
    </w:p>
    <w:p w:rsidR="005A4BE2" w:rsidRDefault="005A4BE2" w:rsidP="005A4BE2">
      <w:pPr>
        <w:rPr>
          <w:sz w:val="28"/>
          <w:szCs w:val="28"/>
        </w:rPr>
      </w:pPr>
    </w:p>
    <w:p w:rsidR="005A4BE2" w:rsidRDefault="005A4BE2" w:rsidP="005A4BE2">
      <w:pPr>
        <w:rPr>
          <w:sz w:val="28"/>
          <w:szCs w:val="28"/>
        </w:rPr>
      </w:pPr>
    </w:p>
    <w:p w:rsidR="009647FA" w:rsidRDefault="009647FA" w:rsidP="005A4BE2">
      <w:pPr>
        <w:rPr>
          <w:sz w:val="28"/>
          <w:szCs w:val="28"/>
        </w:rPr>
      </w:pPr>
    </w:p>
    <w:p w:rsidR="009647FA" w:rsidRDefault="009647FA" w:rsidP="005A4BE2">
      <w:pPr>
        <w:rPr>
          <w:sz w:val="28"/>
          <w:szCs w:val="28"/>
        </w:rPr>
      </w:pPr>
    </w:p>
    <w:p w:rsidR="009647FA" w:rsidRDefault="009647FA" w:rsidP="005A4BE2">
      <w:pPr>
        <w:rPr>
          <w:sz w:val="28"/>
          <w:szCs w:val="28"/>
        </w:rPr>
      </w:pPr>
    </w:p>
    <w:p w:rsidR="005A4BE2" w:rsidRPr="00E262A8" w:rsidRDefault="005A4BE2" w:rsidP="00A564F5">
      <w:pPr>
        <w:ind w:left="1416" w:firstLine="708"/>
        <w:outlineLvl w:val="0"/>
        <w:rPr>
          <w:b/>
          <w:sz w:val="36"/>
          <w:szCs w:val="36"/>
        </w:rPr>
      </w:pPr>
      <w:r w:rsidRPr="00E262A8">
        <w:rPr>
          <w:b/>
          <w:sz w:val="36"/>
          <w:szCs w:val="36"/>
        </w:rPr>
        <w:t xml:space="preserve">«Особенности реализации проектной </w:t>
      </w:r>
    </w:p>
    <w:p w:rsidR="005A4BE2" w:rsidRPr="00E262A8" w:rsidRDefault="005A4BE2" w:rsidP="00A564F5">
      <w:pPr>
        <w:outlineLvl w:val="0"/>
        <w:rPr>
          <w:b/>
          <w:sz w:val="36"/>
          <w:szCs w:val="36"/>
        </w:rPr>
      </w:pPr>
      <w:r w:rsidRPr="00E262A8">
        <w:rPr>
          <w:b/>
          <w:sz w:val="36"/>
          <w:szCs w:val="36"/>
        </w:rPr>
        <w:tab/>
      </w:r>
      <w:r w:rsidRPr="00E262A8">
        <w:rPr>
          <w:b/>
          <w:sz w:val="36"/>
          <w:szCs w:val="36"/>
        </w:rPr>
        <w:tab/>
      </w:r>
      <w:r w:rsidRPr="00E262A8">
        <w:rPr>
          <w:b/>
          <w:sz w:val="36"/>
          <w:szCs w:val="36"/>
        </w:rPr>
        <w:tab/>
      </w:r>
      <w:r w:rsidR="009647FA">
        <w:rPr>
          <w:b/>
          <w:sz w:val="36"/>
          <w:szCs w:val="36"/>
        </w:rPr>
        <w:tab/>
      </w:r>
      <w:r w:rsidR="009647FA">
        <w:rPr>
          <w:b/>
          <w:sz w:val="36"/>
          <w:szCs w:val="36"/>
        </w:rPr>
        <w:tab/>
      </w:r>
      <w:r w:rsidR="009647FA">
        <w:rPr>
          <w:b/>
          <w:sz w:val="36"/>
          <w:szCs w:val="36"/>
        </w:rPr>
        <w:tab/>
      </w:r>
      <w:r w:rsidRPr="00E262A8">
        <w:rPr>
          <w:b/>
          <w:sz w:val="36"/>
          <w:szCs w:val="36"/>
        </w:rPr>
        <w:t>деятельности</w:t>
      </w:r>
      <w:r w:rsidRPr="00E262A8">
        <w:rPr>
          <w:b/>
          <w:sz w:val="36"/>
          <w:szCs w:val="36"/>
        </w:rPr>
        <w:tab/>
      </w:r>
    </w:p>
    <w:p w:rsidR="005A4BE2" w:rsidRPr="00E262A8" w:rsidRDefault="005A4BE2" w:rsidP="00A564F5">
      <w:pPr>
        <w:ind w:left="1416"/>
        <w:outlineLvl w:val="0"/>
        <w:rPr>
          <w:b/>
          <w:sz w:val="36"/>
          <w:szCs w:val="36"/>
        </w:rPr>
      </w:pPr>
      <w:r w:rsidRPr="00E262A8">
        <w:rPr>
          <w:b/>
          <w:sz w:val="36"/>
          <w:szCs w:val="36"/>
        </w:rPr>
        <w:t>с детьми младшего дошкольного возраста»</w:t>
      </w:r>
    </w:p>
    <w:p w:rsidR="005A4BE2" w:rsidRPr="00E262A8" w:rsidRDefault="005A4BE2" w:rsidP="005A4BE2">
      <w:pPr>
        <w:rPr>
          <w:b/>
          <w:sz w:val="36"/>
          <w:szCs w:val="36"/>
        </w:rPr>
      </w:pPr>
      <w:r w:rsidRPr="00E262A8">
        <w:rPr>
          <w:b/>
          <w:sz w:val="36"/>
          <w:szCs w:val="36"/>
        </w:rPr>
        <w:tab/>
      </w:r>
      <w:r w:rsidRPr="00E262A8">
        <w:rPr>
          <w:b/>
          <w:sz w:val="36"/>
          <w:szCs w:val="36"/>
        </w:rPr>
        <w:tab/>
      </w:r>
      <w:r w:rsidRPr="00E262A8">
        <w:rPr>
          <w:b/>
          <w:sz w:val="36"/>
          <w:szCs w:val="36"/>
        </w:rPr>
        <w:tab/>
      </w:r>
      <w:r w:rsidRPr="00E262A8">
        <w:rPr>
          <w:b/>
          <w:sz w:val="36"/>
          <w:szCs w:val="36"/>
        </w:rPr>
        <w:tab/>
      </w:r>
    </w:p>
    <w:p w:rsidR="005A4BE2" w:rsidRPr="00E262A8" w:rsidRDefault="005A4BE2" w:rsidP="005A4BE2">
      <w:pPr>
        <w:rPr>
          <w:b/>
          <w:sz w:val="36"/>
          <w:szCs w:val="36"/>
        </w:rPr>
      </w:pPr>
    </w:p>
    <w:p w:rsidR="005A4BE2" w:rsidRDefault="005A4BE2" w:rsidP="005A4BE2">
      <w:pPr>
        <w:rPr>
          <w:sz w:val="28"/>
          <w:szCs w:val="28"/>
        </w:rPr>
      </w:pPr>
    </w:p>
    <w:p w:rsidR="005A4BE2" w:rsidRDefault="005A4BE2" w:rsidP="005A4BE2">
      <w:pPr>
        <w:rPr>
          <w:sz w:val="28"/>
          <w:szCs w:val="28"/>
        </w:rPr>
      </w:pPr>
    </w:p>
    <w:p w:rsidR="005A4BE2" w:rsidRDefault="005A4BE2" w:rsidP="005A4BE2">
      <w:pPr>
        <w:rPr>
          <w:sz w:val="28"/>
          <w:szCs w:val="28"/>
        </w:rPr>
      </w:pPr>
    </w:p>
    <w:p w:rsidR="005A4BE2" w:rsidRDefault="005A4BE2" w:rsidP="005A4BE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A4BE2" w:rsidRPr="009647FA" w:rsidRDefault="005A4BE2" w:rsidP="00A564F5">
      <w:pPr>
        <w:ind w:left="2126" w:firstLine="706"/>
        <w:outlineLvl w:val="0"/>
        <w:rPr>
          <w:sz w:val="28"/>
          <w:szCs w:val="28"/>
        </w:rPr>
      </w:pPr>
      <w:proofErr w:type="spellStart"/>
      <w:r>
        <w:rPr>
          <w:sz w:val="28"/>
          <w:szCs w:val="28"/>
        </w:rPr>
        <w:t>Воспитатель</w:t>
      </w:r>
      <w:proofErr w:type="gramStart"/>
      <w:r>
        <w:rPr>
          <w:sz w:val="28"/>
          <w:szCs w:val="28"/>
        </w:rPr>
        <w:t>:З</w:t>
      </w:r>
      <w:proofErr w:type="gramEnd"/>
      <w:r>
        <w:rPr>
          <w:sz w:val="28"/>
          <w:szCs w:val="28"/>
        </w:rPr>
        <w:t>аровняева</w:t>
      </w:r>
      <w:proofErr w:type="spellEnd"/>
      <w:r>
        <w:rPr>
          <w:sz w:val="28"/>
          <w:szCs w:val="28"/>
        </w:rPr>
        <w:t xml:space="preserve"> Надежда Федоровна</w:t>
      </w:r>
    </w:p>
    <w:p w:rsidR="005A4BE2" w:rsidRDefault="005A4BE2" w:rsidP="005A4BE2">
      <w:pPr>
        <w:rPr>
          <w:sz w:val="36"/>
          <w:szCs w:val="28"/>
        </w:rPr>
      </w:pPr>
    </w:p>
    <w:p w:rsidR="005A4BE2" w:rsidRDefault="005A4BE2" w:rsidP="005A4BE2">
      <w:pPr>
        <w:rPr>
          <w:sz w:val="36"/>
          <w:szCs w:val="28"/>
        </w:rPr>
      </w:pPr>
    </w:p>
    <w:p w:rsidR="005A4BE2" w:rsidRDefault="005A4BE2" w:rsidP="005A4BE2">
      <w:pPr>
        <w:rPr>
          <w:sz w:val="36"/>
          <w:szCs w:val="28"/>
        </w:rPr>
      </w:pPr>
    </w:p>
    <w:p w:rsidR="005A4BE2" w:rsidRDefault="005A4BE2" w:rsidP="005A4BE2">
      <w:pPr>
        <w:rPr>
          <w:sz w:val="36"/>
          <w:szCs w:val="28"/>
        </w:rPr>
      </w:pPr>
    </w:p>
    <w:p w:rsidR="005A4BE2" w:rsidRPr="0057710B" w:rsidRDefault="005A4BE2" w:rsidP="005A4BE2">
      <w:pPr>
        <w:jc w:val="center"/>
        <w:rPr>
          <w:sz w:val="28"/>
          <w:szCs w:val="28"/>
        </w:rPr>
      </w:pPr>
      <w:r>
        <w:rPr>
          <w:sz w:val="28"/>
          <w:szCs w:val="28"/>
        </w:rPr>
        <w:t>2016 год</w:t>
      </w:r>
    </w:p>
    <w:p w:rsidR="005A4BE2" w:rsidRDefault="005A4BE2" w:rsidP="005A4BE2">
      <w:pPr>
        <w:rPr>
          <w:rFonts w:ascii="Times New Roman" w:hAnsi="Times New Roman" w:cs="Times New Roman"/>
          <w:sz w:val="24"/>
          <w:szCs w:val="24"/>
        </w:rPr>
      </w:pPr>
    </w:p>
    <w:p w:rsidR="005A4BE2" w:rsidRDefault="005A4BE2" w:rsidP="005A4BE2">
      <w:pPr>
        <w:rPr>
          <w:rFonts w:ascii="Times New Roman" w:hAnsi="Times New Roman" w:cs="Times New Roman"/>
          <w:sz w:val="28"/>
          <w:szCs w:val="28"/>
        </w:rPr>
      </w:pPr>
    </w:p>
    <w:p w:rsidR="005A4BE2"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В развитии ребёнка каждый период очень важен и своеобразен. Младший дошкольный возраст – самое благоприятное время для сенсорного и познавательного развития, для накопления представлений об окружающем мире и для развития восприятия ребёнка, совершенствования его органов чувств.</w:t>
      </w:r>
    </w:p>
    <w:p w:rsidR="005A4BE2" w:rsidRPr="009D5F2D" w:rsidRDefault="005A4BE2" w:rsidP="005A4BE2">
      <w:pPr>
        <w:pStyle w:val="a3"/>
        <w:spacing w:line="360" w:lineRule="auto"/>
        <w:ind w:left="284" w:firstLine="424"/>
        <w:jc w:val="both"/>
        <w:rPr>
          <w:rFonts w:ascii="Times New Roman" w:hAnsi="Times New Roman" w:cs="Times New Roman"/>
          <w:sz w:val="28"/>
          <w:szCs w:val="28"/>
        </w:rPr>
      </w:pPr>
      <w:r w:rsidRPr="009D5F2D">
        <w:rPr>
          <w:rFonts w:ascii="Times New Roman" w:hAnsi="Times New Roman" w:cs="Times New Roman"/>
          <w:sz w:val="28"/>
          <w:szCs w:val="28"/>
        </w:rPr>
        <w:t>Многие педагоги обращали внимание на необходимость глубокого изучения и правильного учета возрастных и индивидуаль</w:t>
      </w:r>
      <w:r>
        <w:rPr>
          <w:rFonts w:ascii="Times New Roman" w:hAnsi="Times New Roman" w:cs="Times New Roman"/>
          <w:sz w:val="28"/>
          <w:szCs w:val="28"/>
        </w:rPr>
        <w:t>ных особенностей детей</w:t>
      </w:r>
      <w:r w:rsidRPr="009D5F2D">
        <w:rPr>
          <w:rFonts w:ascii="Times New Roman" w:hAnsi="Times New Roman" w:cs="Times New Roman"/>
          <w:sz w:val="28"/>
          <w:szCs w:val="28"/>
        </w:rPr>
        <w:t xml:space="preserve"> в процессе воспитания. Эти вопросы, в частности, ставили Л.А.Коменский, Д.Ж Локк, Ж.Ж.Руссо, а позже К.Д.Ушинский, Л.Н.Толстой и другие. Более того, некоторые из них разрабатывали педагогическую теорию, исходя из идеи </w:t>
      </w:r>
      <w:proofErr w:type="spellStart"/>
      <w:r w:rsidRPr="009D5F2D">
        <w:rPr>
          <w:rFonts w:ascii="Times New Roman" w:hAnsi="Times New Roman" w:cs="Times New Roman"/>
          <w:sz w:val="28"/>
          <w:szCs w:val="28"/>
        </w:rPr>
        <w:t>природосообразности</w:t>
      </w:r>
      <w:proofErr w:type="spellEnd"/>
      <w:r w:rsidRPr="009D5F2D">
        <w:rPr>
          <w:rFonts w:ascii="Times New Roman" w:hAnsi="Times New Roman" w:cs="Times New Roman"/>
          <w:sz w:val="28"/>
          <w:szCs w:val="28"/>
        </w:rPr>
        <w:t xml:space="preserve"> воспитания, то есть учета природных особенностей возрастного развития, хотя эта идея и интерпретировалась ими по-разному. Коменский, например, в понятие </w:t>
      </w:r>
      <w:proofErr w:type="spellStart"/>
      <w:r w:rsidRPr="009D5F2D">
        <w:rPr>
          <w:rFonts w:ascii="Times New Roman" w:hAnsi="Times New Roman" w:cs="Times New Roman"/>
          <w:sz w:val="28"/>
          <w:szCs w:val="28"/>
        </w:rPr>
        <w:t>природосообразности</w:t>
      </w:r>
      <w:proofErr w:type="spellEnd"/>
      <w:r w:rsidRPr="009D5F2D">
        <w:rPr>
          <w:rFonts w:ascii="Times New Roman" w:hAnsi="Times New Roman" w:cs="Times New Roman"/>
          <w:sz w:val="28"/>
          <w:szCs w:val="28"/>
        </w:rPr>
        <w:t xml:space="preserve"> вкладывал мысль об учете в процессе воспитания тех закономерностей развития ребенка, которые при</w:t>
      </w:r>
      <w:r>
        <w:rPr>
          <w:rFonts w:ascii="Times New Roman" w:hAnsi="Times New Roman" w:cs="Times New Roman"/>
          <w:sz w:val="28"/>
          <w:szCs w:val="28"/>
        </w:rPr>
        <w:t>сущи природе человека, а именно врожденному стремлению человека к знаниям,</w:t>
      </w:r>
      <w:r w:rsidRPr="009D5F2D">
        <w:rPr>
          <w:rFonts w:ascii="Times New Roman" w:hAnsi="Times New Roman" w:cs="Times New Roman"/>
          <w:sz w:val="28"/>
          <w:szCs w:val="28"/>
        </w:rPr>
        <w:t xml:space="preserve"> труду, способности к многостороннему развитию и т.д. Ж.Ж.Руссо, а затем Л.Н.Толстой трактовали этот вопрос иначе. Они исходили из того, что ребенок от природы является существом совершенным и что воспитание не должно нарушать это природное совершенство, а идти за ним, выявляя и развивая лучшие качества детей. Однако все они сходились в одном, что нужно внимательно изучать ребенка, знать его особен</w:t>
      </w:r>
      <w:r>
        <w:rPr>
          <w:rFonts w:ascii="Times New Roman" w:hAnsi="Times New Roman" w:cs="Times New Roman"/>
          <w:sz w:val="28"/>
          <w:szCs w:val="28"/>
        </w:rPr>
        <w:t xml:space="preserve">ности и опираться на них </w:t>
      </w:r>
      <w:r w:rsidRPr="009D5F2D">
        <w:rPr>
          <w:rFonts w:ascii="Times New Roman" w:hAnsi="Times New Roman" w:cs="Times New Roman"/>
          <w:sz w:val="28"/>
          <w:szCs w:val="28"/>
        </w:rPr>
        <w:t xml:space="preserve"> в процессе воспитания.</w:t>
      </w:r>
    </w:p>
    <w:p w:rsidR="005A4BE2" w:rsidRPr="009D5F2D" w:rsidRDefault="005A4BE2" w:rsidP="005A4BE2">
      <w:pPr>
        <w:pStyle w:val="a3"/>
        <w:spacing w:line="360" w:lineRule="auto"/>
        <w:ind w:left="284" w:firstLine="424"/>
        <w:jc w:val="both"/>
        <w:rPr>
          <w:rFonts w:ascii="Times New Roman" w:hAnsi="Times New Roman" w:cs="Times New Roman"/>
          <w:sz w:val="28"/>
          <w:szCs w:val="28"/>
        </w:rPr>
      </w:pPr>
      <w:r w:rsidRPr="009D5F2D">
        <w:rPr>
          <w:rFonts w:ascii="Times New Roman" w:hAnsi="Times New Roman" w:cs="Times New Roman"/>
          <w:sz w:val="28"/>
          <w:szCs w:val="28"/>
        </w:rPr>
        <w:t>Индивидуальный подход в воспитании ребенка должен основываться на знании анатомо-физиологических и психических, возрастных и индивидуальных особенностей.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9D5F2D">
        <w:rPr>
          <w:rFonts w:ascii="Times New Roman" w:hAnsi="Times New Roman" w:cs="Times New Roman"/>
          <w:sz w:val="28"/>
          <w:szCs w:val="28"/>
        </w:rPr>
        <w:t xml:space="preserve">Научными исследованиями доказано, что существует прямая зависимость между физическим, умственным и нравственным развитием человека. Физическое воспитание тесно связано с совершенствованием </w:t>
      </w:r>
      <w:r w:rsidRPr="009D5F2D">
        <w:rPr>
          <w:rFonts w:ascii="Times New Roman" w:hAnsi="Times New Roman" w:cs="Times New Roman"/>
          <w:sz w:val="28"/>
          <w:szCs w:val="28"/>
        </w:rPr>
        <w:lastRenderedPageBreak/>
        <w:t>органов чувств, зрения, слуха, что в свою очередь оказывает глубокое влияние на умственное развитие и формирование характера человека.</w:t>
      </w:r>
    </w:p>
    <w:p w:rsidR="005A4BE2"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Ребёнок 3-4 лет неутомимый деятель. Он постоянно готов заниматься любым продуктивным трудом. И в то же время он еще не готов выслушивать долгие рассказы воспитателя о том, что он еще не может воспринимать. Его мир – это мир «здесь и теперь».  Мышление ребенка носит наглядно-образный характер. Его познавательная сфера еще сосредоточена на реальном предметном мире, непосредственно окружающим ребенка в данный момент. Специально организованная деятельность способствует накоплению представлений и умений. У детей четвертого года жизни продолжает активно развиваться действенный способ решения практических задач, совершенствуются орудийные действия, действия экспериментирования. В это время дети проявляют особенную любознательность в отношении вещей и событий. Каждого ребенка переполняет желание изучать и учиться. Большинство навыков и знаний приобретается детьми из игры. Именно проектная деятельность в этом возрасте может быть благодатной почвой для развития детей.</w:t>
      </w:r>
    </w:p>
    <w:p w:rsidR="005A4BE2" w:rsidRDefault="005A4BE2" w:rsidP="005A4BE2">
      <w:pPr>
        <w:pStyle w:val="a3"/>
        <w:spacing w:line="360" w:lineRule="auto"/>
        <w:ind w:left="284" w:firstLine="424"/>
        <w:jc w:val="both"/>
        <w:rPr>
          <w:rFonts w:ascii="Times New Roman" w:hAnsi="Times New Roman" w:cs="Times New Roman"/>
          <w:sz w:val="28"/>
          <w:szCs w:val="28"/>
        </w:rPr>
      </w:pPr>
      <w:r w:rsidRPr="00E74335">
        <w:rPr>
          <w:rFonts w:ascii="Times New Roman" w:hAnsi="Times New Roman" w:cs="Times New Roman"/>
          <w:sz w:val="28"/>
          <w:szCs w:val="28"/>
        </w:rPr>
        <w:t>Образовательная технология проектного обучения не является новой в педагогике, метод проектов получил</w:t>
      </w:r>
      <w:r>
        <w:rPr>
          <w:rFonts w:ascii="Times New Roman" w:hAnsi="Times New Roman" w:cs="Times New Roman"/>
          <w:sz w:val="28"/>
          <w:szCs w:val="28"/>
        </w:rPr>
        <w:t xml:space="preserve"> широкое распространение в США в</w:t>
      </w:r>
      <w:r w:rsidRPr="00E74335">
        <w:rPr>
          <w:rFonts w:ascii="Times New Roman" w:hAnsi="Times New Roman" w:cs="Times New Roman"/>
          <w:sz w:val="28"/>
          <w:szCs w:val="28"/>
        </w:rPr>
        <w:t xml:space="preserve"> 1919 году, в России он стал известен в 1925 году. В основе этой образовательной технологии лежат идеи американских философов </w:t>
      </w:r>
      <w:proofErr w:type="spellStart"/>
      <w:r w:rsidRPr="00E74335">
        <w:rPr>
          <w:rFonts w:ascii="Times New Roman" w:hAnsi="Times New Roman" w:cs="Times New Roman"/>
          <w:sz w:val="28"/>
          <w:szCs w:val="28"/>
        </w:rPr>
        <w:t>Дьюи</w:t>
      </w:r>
      <w:proofErr w:type="spellEnd"/>
      <w:r w:rsidRPr="00E74335">
        <w:rPr>
          <w:rFonts w:ascii="Times New Roman" w:hAnsi="Times New Roman" w:cs="Times New Roman"/>
          <w:sz w:val="28"/>
          <w:szCs w:val="28"/>
        </w:rPr>
        <w:t xml:space="preserve">, Лая, </w:t>
      </w:r>
      <w:proofErr w:type="spellStart"/>
      <w:r w:rsidRPr="00E74335">
        <w:rPr>
          <w:rFonts w:ascii="Times New Roman" w:hAnsi="Times New Roman" w:cs="Times New Roman"/>
          <w:sz w:val="28"/>
          <w:szCs w:val="28"/>
        </w:rPr>
        <w:t>Торндайка</w:t>
      </w:r>
      <w:proofErr w:type="spellEnd"/>
      <w:r w:rsidRPr="00E74335">
        <w:rPr>
          <w:rFonts w:ascii="Times New Roman" w:hAnsi="Times New Roman" w:cs="Times New Roman"/>
          <w:sz w:val="28"/>
          <w:szCs w:val="28"/>
        </w:rPr>
        <w:t xml:space="preserve"> о том, что образование есть процесс накопления и реконструкции уже имеющегося опыта с целью углубления его содержания. По мнению Д. </w:t>
      </w:r>
      <w:proofErr w:type="spellStart"/>
      <w:r w:rsidRPr="00E74335">
        <w:rPr>
          <w:rFonts w:ascii="Times New Roman" w:hAnsi="Times New Roman" w:cs="Times New Roman"/>
          <w:sz w:val="28"/>
          <w:szCs w:val="28"/>
        </w:rPr>
        <w:t>Дьюи</w:t>
      </w:r>
      <w:proofErr w:type="spellEnd"/>
      <w:r w:rsidRPr="00E74335">
        <w:rPr>
          <w:rFonts w:ascii="Times New Roman" w:hAnsi="Times New Roman" w:cs="Times New Roman"/>
          <w:sz w:val="28"/>
          <w:szCs w:val="28"/>
        </w:rPr>
        <w:t xml:space="preserve"> опыт и знания ребёнок должен приобретать в ходе  исследования проблемной обучающей среды, изготовления различных макетов, схем, проведения экспериментов и опытов. </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В</w:t>
      </w:r>
      <w:r w:rsidRPr="005976B8">
        <w:rPr>
          <w:rFonts w:ascii="Times New Roman" w:hAnsi="Times New Roman" w:cs="Times New Roman"/>
          <w:sz w:val="28"/>
          <w:szCs w:val="28"/>
        </w:rPr>
        <w:t xml:space="preserve"> практике очень редко воспитатели используют проектную деятельность в своей работе с детьми младшего дошкольного возраста, недооценивая её возможности.  Анализ педагогической литературы </w:t>
      </w:r>
      <w:r w:rsidRPr="005976B8">
        <w:rPr>
          <w:rFonts w:ascii="Times New Roman" w:hAnsi="Times New Roman" w:cs="Times New Roman"/>
          <w:sz w:val="28"/>
          <w:szCs w:val="28"/>
        </w:rPr>
        <w:lastRenderedPageBreak/>
        <w:t>показал, что вопрос привлечения к проектной деятельности тщательно рассмотрен для детей старшего дошкольного и школьного возраста.</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Возникает противоречие: между необходимостью включения метода проекта в деятельность детей младшего дошкольного возраста и отсутствием на практике методик, методических рекомендаций, описанного опыта работы с детьми младшего возраста.</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Проблема: как организовать, спланировать и реализовать проектную деятельность  для детей младшего дошкольного возраста так, чтобы она была интересна, доступна и мотивированна для них, а продукт проекта востребован ими.</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Для решения данной проблемы в рамках инновационной деятельности нашего ДОУ,  </w:t>
      </w:r>
      <w:r>
        <w:rPr>
          <w:rFonts w:ascii="Times New Roman" w:hAnsi="Times New Roman" w:cs="Times New Roman"/>
          <w:sz w:val="28"/>
          <w:szCs w:val="28"/>
        </w:rPr>
        <w:t>мы включили в</w:t>
      </w:r>
      <w:r w:rsidRPr="005976B8">
        <w:rPr>
          <w:rFonts w:ascii="Times New Roman" w:hAnsi="Times New Roman" w:cs="Times New Roman"/>
          <w:sz w:val="28"/>
          <w:szCs w:val="28"/>
        </w:rPr>
        <w:t xml:space="preserve"> образовательную деятельность  детского </w:t>
      </w:r>
      <w:proofErr w:type="spellStart"/>
      <w:r w:rsidRPr="005976B8">
        <w:rPr>
          <w:rFonts w:ascii="Times New Roman" w:hAnsi="Times New Roman" w:cs="Times New Roman"/>
          <w:sz w:val="28"/>
          <w:szCs w:val="28"/>
        </w:rPr>
        <w:t>сада</w:t>
      </w:r>
      <w:proofErr w:type="gramStart"/>
      <w:r>
        <w:rPr>
          <w:rFonts w:ascii="Times New Roman" w:hAnsi="Times New Roman" w:cs="Times New Roman"/>
          <w:sz w:val="28"/>
          <w:szCs w:val="28"/>
        </w:rPr>
        <w:t>,</w:t>
      </w:r>
      <w:r w:rsidRPr="005976B8">
        <w:rPr>
          <w:rFonts w:ascii="Times New Roman" w:hAnsi="Times New Roman" w:cs="Times New Roman"/>
          <w:sz w:val="28"/>
          <w:szCs w:val="28"/>
        </w:rPr>
        <w:t>н</w:t>
      </w:r>
      <w:proofErr w:type="gramEnd"/>
      <w:r w:rsidRPr="005976B8">
        <w:rPr>
          <w:rFonts w:ascii="Times New Roman" w:hAnsi="Times New Roman" w:cs="Times New Roman"/>
          <w:sz w:val="28"/>
          <w:szCs w:val="28"/>
        </w:rPr>
        <w:t>ачиная</w:t>
      </w:r>
      <w:proofErr w:type="spellEnd"/>
      <w:r w:rsidRPr="005976B8">
        <w:rPr>
          <w:rFonts w:ascii="Times New Roman" w:hAnsi="Times New Roman" w:cs="Times New Roman"/>
          <w:sz w:val="28"/>
          <w:szCs w:val="28"/>
        </w:rPr>
        <w:t xml:space="preserve"> с младшего дошкольного возраста проектный метод. </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Именно проекты способны обогатить образовательную деятельность детского сада с реальными событиями, которые время от времени происходят в жизни ребенка, что привлекает и может заинтересовать даже самого непоседливого малыша, детей с разным развитием. А так же делает образовательную систему ДОУ открытой для активного участия родителей. </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Внедряя метод проекта в образовательную деятельность для детей младшего дошкольного возраста, мы определили цель и задачи:</w:t>
      </w:r>
    </w:p>
    <w:p w:rsidR="005A4BE2"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Цель: </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Организация проектной деятельности в младшей группе с учетом возрастных и психологических особенностей.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Задачи:</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1.</w:t>
      </w:r>
      <w:r w:rsidRPr="005976B8">
        <w:rPr>
          <w:rFonts w:ascii="Times New Roman" w:hAnsi="Times New Roman" w:cs="Times New Roman"/>
          <w:sz w:val="28"/>
          <w:szCs w:val="28"/>
        </w:rPr>
        <w:tab/>
        <w:t>Обеспечение психологического благополучия и здоровья детей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Активизация</w:t>
      </w:r>
      <w:r w:rsidRPr="005976B8">
        <w:rPr>
          <w:rFonts w:ascii="Times New Roman" w:hAnsi="Times New Roman" w:cs="Times New Roman"/>
          <w:sz w:val="28"/>
          <w:szCs w:val="28"/>
        </w:rPr>
        <w:t xml:space="preserve"> познавательной деятельности детей;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w:t>
      </w:r>
      <w:r w:rsidRPr="005976B8">
        <w:rPr>
          <w:rFonts w:ascii="Times New Roman" w:hAnsi="Times New Roman" w:cs="Times New Roman"/>
          <w:sz w:val="28"/>
          <w:szCs w:val="28"/>
        </w:rPr>
        <w:t>ормирование  специфических умений и навыков коммуникативного характера;</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w:t>
      </w:r>
      <w:r w:rsidRPr="005976B8">
        <w:rPr>
          <w:rFonts w:ascii="Times New Roman" w:hAnsi="Times New Roman" w:cs="Times New Roman"/>
          <w:sz w:val="28"/>
          <w:szCs w:val="28"/>
        </w:rPr>
        <w:t>азвитие творческой активности детей в процессе игровой и познавательной деятельности;</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lastRenderedPageBreak/>
        <w:t>5.</w:t>
      </w:r>
      <w:r w:rsidRPr="005976B8">
        <w:rPr>
          <w:rFonts w:ascii="Times New Roman" w:hAnsi="Times New Roman" w:cs="Times New Roman"/>
          <w:sz w:val="28"/>
          <w:szCs w:val="28"/>
        </w:rPr>
        <w:tab/>
        <w:t>Побуждать детей к совместной поисковой деятельности, экспериментированию.</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Моя педагогическая практика показала, что  использование проектной деятельности в работе педагогов с детьми младшего дошкольного возраста имеет место быть, активно использоваться с учётом возрастных особенностей,  а так же степени участия воспитателя и родителей.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Нами</w:t>
      </w:r>
      <w:r>
        <w:rPr>
          <w:rFonts w:ascii="Times New Roman" w:hAnsi="Times New Roman" w:cs="Times New Roman"/>
          <w:sz w:val="28"/>
          <w:szCs w:val="28"/>
        </w:rPr>
        <w:t>,</w:t>
      </w:r>
      <w:r w:rsidRPr="005976B8">
        <w:rPr>
          <w:rFonts w:ascii="Times New Roman" w:hAnsi="Times New Roman" w:cs="Times New Roman"/>
          <w:sz w:val="28"/>
          <w:szCs w:val="28"/>
        </w:rPr>
        <w:t xml:space="preserve"> воспитателями младшей группы</w:t>
      </w:r>
      <w:r>
        <w:rPr>
          <w:rFonts w:ascii="Times New Roman" w:hAnsi="Times New Roman" w:cs="Times New Roman"/>
          <w:sz w:val="28"/>
          <w:szCs w:val="28"/>
        </w:rPr>
        <w:t xml:space="preserve"> были</w:t>
      </w:r>
      <w:r w:rsidRPr="005976B8">
        <w:rPr>
          <w:rFonts w:ascii="Times New Roman" w:hAnsi="Times New Roman" w:cs="Times New Roman"/>
          <w:sz w:val="28"/>
          <w:szCs w:val="28"/>
        </w:rPr>
        <w:t xml:space="preserve"> разработаны и реализованы</w:t>
      </w:r>
      <w:r>
        <w:rPr>
          <w:rFonts w:ascii="Times New Roman" w:hAnsi="Times New Roman" w:cs="Times New Roman"/>
          <w:sz w:val="28"/>
          <w:szCs w:val="28"/>
        </w:rPr>
        <w:t xml:space="preserve"> такие проекты,</w:t>
      </w:r>
      <w:r w:rsidRPr="005976B8">
        <w:rPr>
          <w:rFonts w:ascii="Times New Roman" w:hAnsi="Times New Roman" w:cs="Times New Roman"/>
          <w:sz w:val="28"/>
          <w:szCs w:val="28"/>
        </w:rPr>
        <w:t xml:space="preserve"> как: «Такие разные мячи», «Веревочка», «Чудо яйцо»    целью которых является развитие познавательных и творческих интересов, двигательной активности и мелкой моторики рук  детей.</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В своей работе с детьми я столкнулась с одной важной для меня проблемой: ни я, ни мои коллеги, ни родители моих детей не готовы к проектно-исследовательской деятельности. Мы сами привыкли получать готовые знания. А для исследования нужны не только знания, но и умение задавать правильно вопросы.</w:t>
      </w:r>
    </w:p>
    <w:p w:rsidR="005A4BE2" w:rsidRPr="005976B8" w:rsidRDefault="005A4BE2" w:rsidP="005A4BE2">
      <w:pPr>
        <w:pStyle w:val="a3"/>
        <w:spacing w:line="360" w:lineRule="auto"/>
        <w:ind w:left="284" w:firstLine="424"/>
        <w:jc w:val="both"/>
        <w:rPr>
          <w:rFonts w:ascii="Times New Roman" w:hAnsi="Times New Roman" w:cs="Times New Roman"/>
          <w:sz w:val="28"/>
          <w:szCs w:val="28"/>
        </w:rPr>
      </w:pPr>
      <w:proofErr w:type="spellStart"/>
      <w:r w:rsidRPr="005976B8">
        <w:rPr>
          <w:rFonts w:ascii="Times New Roman" w:hAnsi="Times New Roman" w:cs="Times New Roman"/>
          <w:sz w:val="28"/>
          <w:szCs w:val="28"/>
        </w:rPr>
        <w:t>Самоценность</w:t>
      </w:r>
      <w:proofErr w:type="spellEnd"/>
      <w:r w:rsidRPr="005976B8">
        <w:rPr>
          <w:rFonts w:ascii="Times New Roman" w:hAnsi="Times New Roman" w:cs="Times New Roman"/>
          <w:sz w:val="28"/>
          <w:szCs w:val="28"/>
        </w:rPr>
        <w:t xml:space="preserve"> детского возраста заключается в том, что дети любят задавать вопросы. Одной из уникальных особенностей детства является способность удивляться всему, что они видят и воспринимают. Взрослые уже, к сожалению, теряют эту особенность, в результате возникает трудность общения </w:t>
      </w:r>
      <w:proofErr w:type="spellStart"/>
      <w:r w:rsidRPr="005976B8">
        <w:rPr>
          <w:rFonts w:ascii="Times New Roman" w:hAnsi="Times New Roman" w:cs="Times New Roman"/>
          <w:sz w:val="28"/>
          <w:szCs w:val="28"/>
        </w:rPr>
        <w:t>ребенка</w:t>
      </w:r>
      <w:r>
        <w:rPr>
          <w:rFonts w:ascii="Times New Roman" w:hAnsi="Times New Roman" w:cs="Times New Roman"/>
          <w:sz w:val="28"/>
          <w:szCs w:val="28"/>
        </w:rPr>
        <w:t>с</w:t>
      </w:r>
      <w:proofErr w:type="spellEnd"/>
      <w:r w:rsidRPr="005976B8">
        <w:rPr>
          <w:rFonts w:ascii="Times New Roman" w:hAnsi="Times New Roman" w:cs="Times New Roman"/>
          <w:sz w:val="28"/>
          <w:szCs w:val="28"/>
        </w:rPr>
        <w:t xml:space="preserve"> взрослым. И</w:t>
      </w:r>
      <w:r>
        <w:rPr>
          <w:rFonts w:ascii="Times New Roman" w:hAnsi="Times New Roman" w:cs="Times New Roman"/>
          <w:sz w:val="28"/>
          <w:szCs w:val="28"/>
        </w:rPr>
        <w:t xml:space="preserve"> для того, чтобы преодолеть эту проблему,</w:t>
      </w:r>
      <w:r w:rsidRPr="005976B8">
        <w:rPr>
          <w:rFonts w:ascii="Times New Roman" w:hAnsi="Times New Roman" w:cs="Times New Roman"/>
          <w:sz w:val="28"/>
          <w:szCs w:val="28"/>
        </w:rPr>
        <w:t xml:space="preserve"> необходимо встать на некоторое время на уровень ребенка, посмотреть на мир его глазами, и с этой позиции попытаться помочь ему понять, узнать, изучить.</w:t>
      </w:r>
    </w:p>
    <w:p w:rsidR="005A4BE2" w:rsidRDefault="005A4BE2" w:rsidP="005A4BE2">
      <w:pPr>
        <w:pStyle w:val="a3"/>
        <w:spacing w:line="360" w:lineRule="auto"/>
        <w:ind w:left="284"/>
        <w:jc w:val="both"/>
        <w:rPr>
          <w:rFonts w:ascii="Times New Roman" w:hAnsi="Times New Roman" w:cs="Times New Roman"/>
          <w:sz w:val="28"/>
          <w:szCs w:val="28"/>
        </w:rPr>
      </w:pPr>
      <w:r w:rsidRPr="005976B8">
        <w:rPr>
          <w:rFonts w:ascii="Times New Roman" w:hAnsi="Times New Roman" w:cs="Times New Roman"/>
          <w:sz w:val="28"/>
          <w:szCs w:val="28"/>
        </w:rPr>
        <w:tab/>
      </w:r>
      <w:r w:rsidRPr="005976B8">
        <w:rPr>
          <w:rFonts w:ascii="Times New Roman" w:hAnsi="Times New Roman" w:cs="Times New Roman"/>
          <w:sz w:val="28"/>
          <w:szCs w:val="28"/>
        </w:rPr>
        <w:tab/>
        <w:t xml:space="preserve">В возрасте 3-4 лет ребенок постепенно выходит за пределы семейного круга. Его общение становится </w:t>
      </w:r>
      <w:proofErr w:type="spellStart"/>
      <w:r w:rsidRPr="005976B8">
        <w:rPr>
          <w:rFonts w:ascii="Times New Roman" w:hAnsi="Times New Roman" w:cs="Times New Roman"/>
          <w:sz w:val="28"/>
          <w:szCs w:val="28"/>
        </w:rPr>
        <w:t>внеситуативным</w:t>
      </w:r>
      <w:proofErr w:type="spellEnd"/>
      <w:r w:rsidRPr="005976B8">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Это самый </w:t>
      </w:r>
      <w:r w:rsidRPr="005976B8">
        <w:rPr>
          <w:rFonts w:ascii="Times New Roman" w:hAnsi="Times New Roman" w:cs="Times New Roman"/>
          <w:sz w:val="28"/>
          <w:szCs w:val="28"/>
        </w:rPr>
        <w:lastRenderedPageBreak/>
        <w:t>благоприятный период для развития интеллектуальных и творческих возможностей человека, когда кора больших полушарий еще окончательно не сформирована. Именно в этом возрасте необходимо развивать память, восприятие, мышление, внимание.</w:t>
      </w:r>
    </w:p>
    <w:p w:rsidR="005A4BE2" w:rsidRPr="00E262A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В младшем дошкольном возрас</w:t>
      </w:r>
      <w:r>
        <w:rPr>
          <w:rFonts w:ascii="Times New Roman" w:hAnsi="Times New Roman" w:cs="Times New Roman"/>
          <w:sz w:val="28"/>
          <w:szCs w:val="28"/>
        </w:rPr>
        <w:t>те (3-4 года) начинается</w:t>
      </w:r>
      <w:r w:rsidRPr="005976B8">
        <w:rPr>
          <w:rFonts w:ascii="Times New Roman" w:hAnsi="Times New Roman" w:cs="Times New Roman"/>
          <w:sz w:val="28"/>
          <w:szCs w:val="28"/>
        </w:rPr>
        <w:t xml:space="preserve"> привитие детям способностей к добыванию, а не к получению готовых знаний. Причем необходимо, чтобы на начальном этапе внедрения метода проектирования дети добывали знания частично самостоятельно, частично при помощи взрослых. Другими словами, на данном этапе требуются промежуточные «целевые ориентиры», отражающие уровень развития 3-4 летнего ребёнка.</w:t>
      </w:r>
    </w:p>
    <w:p w:rsidR="005A4BE2" w:rsidRPr="005976B8" w:rsidRDefault="005A4BE2" w:rsidP="005A4BE2">
      <w:pPr>
        <w:pStyle w:val="a3"/>
        <w:spacing w:line="360" w:lineRule="auto"/>
        <w:ind w:left="284"/>
        <w:jc w:val="both"/>
        <w:rPr>
          <w:rFonts w:ascii="Times New Roman" w:hAnsi="Times New Roman" w:cs="Times New Roman"/>
          <w:sz w:val="28"/>
          <w:szCs w:val="28"/>
        </w:rPr>
      </w:pPr>
      <w:r w:rsidRPr="005976B8">
        <w:rPr>
          <w:rFonts w:ascii="Times New Roman" w:hAnsi="Times New Roman" w:cs="Times New Roman"/>
          <w:sz w:val="28"/>
          <w:szCs w:val="28"/>
        </w:rPr>
        <w:tab/>
      </w:r>
      <w:r>
        <w:rPr>
          <w:rFonts w:ascii="Times New Roman" w:hAnsi="Times New Roman" w:cs="Times New Roman"/>
          <w:sz w:val="28"/>
          <w:szCs w:val="28"/>
        </w:rPr>
        <w:tab/>
      </w:r>
      <w:r w:rsidRPr="005976B8">
        <w:rPr>
          <w:rFonts w:ascii="Times New Roman" w:hAnsi="Times New Roman" w:cs="Times New Roman"/>
          <w:sz w:val="28"/>
          <w:szCs w:val="28"/>
        </w:rPr>
        <w:t>Ведущей познавательной функцией, в этом возрасте, является восприятие. Оно создает фундамент для развития мышления, способствует развитию речи, памяти, внимания, воображения. В младшем дошкольном возрасте эти процессы будут занимать ведущие позиции, особенно логическое мышление, а восприятие будет выполнять обслуживающую функцию.</w:t>
      </w:r>
    </w:p>
    <w:p w:rsidR="005A4BE2" w:rsidRPr="00E262A8"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      Выбор темы проекта требуе</w:t>
      </w:r>
      <w:r>
        <w:rPr>
          <w:rFonts w:ascii="Times New Roman" w:hAnsi="Times New Roman" w:cs="Times New Roman"/>
          <w:sz w:val="28"/>
          <w:szCs w:val="28"/>
        </w:rPr>
        <w:t>т особого внимания, так как она</w:t>
      </w:r>
      <w:r w:rsidRPr="005976B8">
        <w:rPr>
          <w:rFonts w:ascii="Times New Roman" w:hAnsi="Times New Roman" w:cs="Times New Roman"/>
          <w:sz w:val="28"/>
          <w:szCs w:val="28"/>
        </w:rPr>
        <w:t xml:space="preserve"> должна быть  интересной, увлекающей детей. Конечно ж</w:t>
      </w:r>
      <w:r>
        <w:rPr>
          <w:rFonts w:ascii="Times New Roman" w:hAnsi="Times New Roman" w:cs="Times New Roman"/>
          <w:sz w:val="28"/>
          <w:szCs w:val="28"/>
        </w:rPr>
        <w:t xml:space="preserve">е, темы проектной деятельности </w:t>
      </w:r>
      <w:r w:rsidRPr="005976B8">
        <w:rPr>
          <w:rFonts w:ascii="Times New Roman" w:hAnsi="Times New Roman" w:cs="Times New Roman"/>
          <w:sz w:val="28"/>
          <w:szCs w:val="28"/>
        </w:rPr>
        <w:t>должны быть достаточно простыми, способными заинтересовать каждого ребенка. Приведу пример: когда все дети спали</w:t>
      </w:r>
      <w:r>
        <w:rPr>
          <w:rFonts w:ascii="Times New Roman" w:hAnsi="Times New Roman" w:cs="Times New Roman"/>
          <w:sz w:val="28"/>
          <w:szCs w:val="28"/>
        </w:rPr>
        <w:t>, я за</w:t>
      </w:r>
      <w:r w:rsidRPr="005976B8">
        <w:rPr>
          <w:rFonts w:ascii="Times New Roman" w:hAnsi="Times New Roman" w:cs="Times New Roman"/>
          <w:sz w:val="28"/>
          <w:szCs w:val="28"/>
        </w:rPr>
        <w:t>крутила</w:t>
      </w:r>
      <w:r>
        <w:rPr>
          <w:rFonts w:ascii="Times New Roman" w:hAnsi="Times New Roman" w:cs="Times New Roman"/>
          <w:sz w:val="28"/>
          <w:szCs w:val="28"/>
        </w:rPr>
        <w:t xml:space="preserve"> носочки в клубок, и положила на </w:t>
      </w:r>
      <w:r w:rsidRPr="005976B8">
        <w:rPr>
          <w:rFonts w:ascii="Times New Roman" w:hAnsi="Times New Roman" w:cs="Times New Roman"/>
          <w:sz w:val="28"/>
          <w:szCs w:val="28"/>
        </w:rPr>
        <w:t xml:space="preserve">стулья. </w:t>
      </w:r>
      <w:r>
        <w:rPr>
          <w:rFonts w:ascii="Times New Roman" w:hAnsi="Times New Roman" w:cs="Times New Roman"/>
          <w:sz w:val="28"/>
          <w:szCs w:val="28"/>
        </w:rPr>
        <w:t xml:space="preserve">И каково было первое восприятие… это радость от начала неизвестной им игры, удивленных вопросов: где мои носки? </w:t>
      </w:r>
      <w:r w:rsidRPr="00E262A8">
        <w:rPr>
          <w:rFonts w:ascii="Times New Roman" w:hAnsi="Times New Roman" w:cs="Times New Roman"/>
          <w:sz w:val="28"/>
          <w:szCs w:val="28"/>
        </w:rPr>
        <w:t>кто это так сделал</w:t>
      </w:r>
      <w:r>
        <w:rPr>
          <w:rFonts w:ascii="Times New Roman" w:hAnsi="Times New Roman" w:cs="Times New Roman"/>
          <w:sz w:val="28"/>
          <w:szCs w:val="28"/>
        </w:rPr>
        <w:t xml:space="preserve">? </w:t>
      </w:r>
      <w:r w:rsidRPr="00E262A8">
        <w:rPr>
          <w:rFonts w:ascii="Times New Roman" w:hAnsi="Times New Roman" w:cs="Times New Roman"/>
          <w:sz w:val="28"/>
          <w:szCs w:val="28"/>
        </w:rPr>
        <w:t>ой, мой носочек в мячик превратился</w:t>
      </w:r>
      <w:r>
        <w:rPr>
          <w:rFonts w:ascii="Times New Roman" w:hAnsi="Times New Roman" w:cs="Times New Roman"/>
          <w:sz w:val="28"/>
          <w:szCs w:val="28"/>
        </w:rPr>
        <w:t>…</w:t>
      </w:r>
    </w:p>
    <w:p w:rsidR="005A4BE2" w:rsidRDefault="005A4BE2" w:rsidP="005A4BE2">
      <w:pPr>
        <w:pStyle w:val="a3"/>
        <w:spacing w:line="360" w:lineRule="auto"/>
        <w:ind w:left="284" w:firstLine="424"/>
        <w:jc w:val="both"/>
        <w:rPr>
          <w:rFonts w:ascii="Times New Roman" w:hAnsi="Times New Roman" w:cs="Times New Roman"/>
          <w:sz w:val="28"/>
          <w:szCs w:val="28"/>
        </w:rPr>
      </w:pPr>
      <w:r w:rsidRPr="005976B8">
        <w:rPr>
          <w:rFonts w:ascii="Times New Roman" w:hAnsi="Times New Roman" w:cs="Times New Roman"/>
          <w:sz w:val="28"/>
          <w:szCs w:val="28"/>
        </w:rPr>
        <w:t>Таким образом</w:t>
      </w:r>
      <w:r>
        <w:rPr>
          <w:rFonts w:ascii="Times New Roman" w:hAnsi="Times New Roman" w:cs="Times New Roman"/>
          <w:sz w:val="28"/>
          <w:szCs w:val="28"/>
        </w:rPr>
        <w:t>,</w:t>
      </w:r>
      <w:r w:rsidRPr="005976B8">
        <w:rPr>
          <w:rFonts w:ascii="Times New Roman" w:hAnsi="Times New Roman" w:cs="Times New Roman"/>
          <w:sz w:val="28"/>
          <w:szCs w:val="28"/>
        </w:rPr>
        <w:t xml:space="preserve"> у нас появилась тема нашего первого проекта - «Такие разные мячи». </w:t>
      </w:r>
    </w:p>
    <w:p w:rsidR="005A4BE2" w:rsidRPr="00D92317" w:rsidRDefault="005A4BE2" w:rsidP="005A4BE2">
      <w:pPr>
        <w:pStyle w:val="a3"/>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b/>
        <w:t xml:space="preserve">Эту форму привлечения к новой теме использовали и в других проектах.   Натянули  шерстяную нить по всему периметру группы, как будто паутину. Дети, увидев большую </w:t>
      </w:r>
      <w:proofErr w:type="gramStart"/>
      <w:r>
        <w:rPr>
          <w:rFonts w:ascii="Times New Roman" w:hAnsi="Times New Roman" w:cs="Times New Roman"/>
          <w:sz w:val="28"/>
          <w:szCs w:val="28"/>
        </w:rPr>
        <w:t>паутину</w:t>
      </w:r>
      <w:proofErr w:type="gramEnd"/>
      <w:r w:rsidR="009647FA">
        <w:rPr>
          <w:rFonts w:ascii="Times New Roman" w:hAnsi="Times New Roman" w:cs="Times New Roman"/>
          <w:sz w:val="28"/>
          <w:szCs w:val="28"/>
        </w:rPr>
        <w:t xml:space="preserve"> </w:t>
      </w:r>
      <w:r>
        <w:rPr>
          <w:rFonts w:ascii="Times New Roman" w:hAnsi="Times New Roman" w:cs="Times New Roman"/>
          <w:sz w:val="28"/>
          <w:szCs w:val="28"/>
        </w:rPr>
        <w:t>сразу задались вопросами, а кто это сделал? Кто пришел в гости к нам? А в углу сидел сам паук, призывая детей к совместной деятельности, игре.</w:t>
      </w:r>
      <w:r w:rsidR="009647FA">
        <w:rPr>
          <w:rFonts w:ascii="Times New Roman" w:hAnsi="Times New Roman" w:cs="Times New Roman"/>
          <w:sz w:val="28"/>
          <w:szCs w:val="28"/>
        </w:rPr>
        <w:t xml:space="preserve"> </w:t>
      </w:r>
      <w:r>
        <w:rPr>
          <w:rFonts w:ascii="Times New Roman" w:hAnsi="Times New Roman" w:cs="Times New Roman"/>
          <w:sz w:val="28"/>
          <w:szCs w:val="28"/>
        </w:rPr>
        <w:t xml:space="preserve">Так интересно начался  наш второй проект </w:t>
      </w:r>
      <w:r>
        <w:rPr>
          <w:rFonts w:ascii="Times New Roman" w:hAnsi="Times New Roman" w:cs="Times New Roman"/>
          <w:sz w:val="28"/>
          <w:szCs w:val="28"/>
        </w:rPr>
        <w:lastRenderedPageBreak/>
        <w:t>«Веревочка». Предпосылкой нового проекта стала  исследовательская деятельность «Что в песке?», в ходе игры дети находили яйца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сюрприза».</w:t>
      </w:r>
    </w:p>
    <w:p w:rsidR="005A4BE2" w:rsidRPr="0016044A" w:rsidRDefault="005A4BE2" w:rsidP="005A4BE2">
      <w:pPr>
        <w:pStyle w:val="a3"/>
        <w:spacing w:line="360" w:lineRule="auto"/>
        <w:ind w:left="0" w:firstLine="424"/>
        <w:jc w:val="both"/>
        <w:rPr>
          <w:rFonts w:ascii="Times New Roman" w:hAnsi="Times New Roman" w:cs="Times New Roman"/>
          <w:sz w:val="28"/>
          <w:szCs w:val="28"/>
        </w:rPr>
      </w:pPr>
      <w:r w:rsidRPr="00A569DF">
        <w:rPr>
          <w:rFonts w:ascii="Times New Roman" w:hAnsi="Times New Roman" w:cs="Times New Roman"/>
          <w:color w:val="000000" w:themeColor="text1"/>
          <w:sz w:val="28"/>
          <w:szCs w:val="28"/>
        </w:rPr>
        <w:t>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r>
        <w:rPr>
          <w:rFonts w:ascii="Times New Roman" w:hAnsi="Times New Roman" w:cs="Times New Roman"/>
          <w:color w:val="000000" w:themeColor="text1"/>
          <w:sz w:val="28"/>
          <w:szCs w:val="28"/>
        </w:rPr>
        <w:t xml:space="preserve"> В ходе проекта, играя, дети получали необходимую информацию. </w:t>
      </w:r>
      <w:r w:rsidRPr="005976B8">
        <w:rPr>
          <w:rFonts w:ascii="Times New Roman" w:hAnsi="Times New Roman" w:cs="Times New Roman"/>
          <w:sz w:val="28"/>
          <w:szCs w:val="28"/>
        </w:rPr>
        <w:t>В процессе совместной, творческой деятельности дети очень активно, и с удовольствием выполняли и запоминали  образовательную задачу.</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К концу младшего дошкольного возраста начинает активно проявляться потребн</w:t>
      </w:r>
      <w:r>
        <w:rPr>
          <w:rFonts w:ascii="Times New Roman" w:hAnsi="Times New Roman" w:cs="Times New Roman"/>
          <w:sz w:val="28"/>
          <w:szCs w:val="28"/>
        </w:rPr>
        <w:t xml:space="preserve">ость в познавательном общении с </w:t>
      </w:r>
      <w:r w:rsidRPr="005976B8">
        <w:rPr>
          <w:rFonts w:ascii="Times New Roman" w:hAnsi="Times New Roman" w:cs="Times New Roman"/>
          <w:sz w:val="28"/>
          <w:szCs w:val="28"/>
        </w:rPr>
        <w:t xml:space="preserve"> взрослыми, о чем свидетельствуют многочисленные вопросы, которые задают дети. Развитие самосознания и выделение образа «Я» стимулируют развитие личности и индивидуальности. Малыш начинает четко осознавать, кто он и какой он.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 На основе </w:t>
      </w:r>
      <w:proofErr w:type="gramStart"/>
      <w:r w:rsidRPr="005976B8">
        <w:rPr>
          <w:rFonts w:ascii="Times New Roman" w:hAnsi="Times New Roman" w:cs="Times New Roman"/>
          <w:sz w:val="28"/>
          <w:szCs w:val="28"/>
        </w:rPr>
        <w:t>наглядно-действенного</w:t>
      </w:r>
      <w:proofErr w:type="gramEnd"/>
      <w:r w:rsidRPr="005976B8">
        <w:rPr>
          <w:rFonts w:ascii="Times New Roman" w:hAnsi="Times New Roman" w:cs="Times New Roman"/>
          <w:sz w:val="28"/>
          <w:szCs w:val="28"/>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w:t>
      </w:r>
      <w:proofErr w:type="gramStart"/>
      <w:r w:rsidRPr="005976B8">
        <w:rPr>
          <w:rFonts w:ascii="Times New Roman" w:hAnsi="Times New Roman" w:cs="Times New Roman"/>
          <w:sz w:val="28"/>
          <w:szCs w:val="28"/>
        </w:rPr>
        <w:t>в</w:t>
      </w:r>
      <w:proofErr w:type="gramEnd"/>
      <w:r w:rsidRPr="005976B8">
        <w:rPr>
          <w:rFonts w:ascii="Times New Roman" w:hAnsi="Times New Roman" w:cs="Times New Roman"/>
          <w:sz w:val="28"/>
          <w:szCs w:val="28"/>
        </w:rPr>
        <w:t xml:space="preserve"> «как будто».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5A4BE2" w:rsidRPr="00B1329B" w:rsidRDefault="005A4BE2" w:rsidP="005A4BE2">
      <w:pPr>
        <w:pStyle w:val="a3"/>
        <w:spacing w:line="360" w:lineRule="auto"/>
        <w:ind w:left="0" w:firstLine="424"/>
        <w:jc w:val="both"/>
        <w:rPr>
          <w:rFonts w:ascii="Times New Roman" w:hAnsi="Times New Roman" w:cs="Times New Roman"/>
          <w:color w:val="FF0000"/>
          <w:sz w:val="28"/>
          <w:szCs w:val="28"/>
        </w:rPr>
      </w:pPr>
      <w:r w:rsidRPr="005976B8">
        <w:rPr>
          <w:rFonts w:ascii="Times New Roman" w:hAnsi="Times New Roman" w:cs="Times New Roman"/>
          <w:sz w:val="28"/>
          <w:szCs w:val="28"/>
        </w:rPr>
        <w:t xml:space="preserve">Память дошкольника 3-4-х лет непроизвольная, характеризуется образностью. Преобладает узнавание, а не запоминание. Хорошо </w:t>
      </w:r>
      <w:r w:rsidRPr="005976B8">
        <w:rPr>
          <w:rFonts w:ascii="Times New Roman" w:hAnsi="Times New Roman" w:cs="Times New Roman"/>
          <w:sz w:val="28"/>
          <w:szCs w:val="28"/>
        </w:rPr>
        <w:lastRenderedPageBreak/>
        <w:t>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w:t>
      </w:r>
      <w:r w:rsidR="009647FA">
        <w:rPr>
          <w:rFonts w:ascii="Times New Roman" w:hAnsi="Times New Roman" w:cs="Times New Roman"/>
          <w:sz w:val="28"/>
          <w:szCs w:val="28"/>
        </w:rPr>
        <w:t xml:space="preserve"> </w:t>
      </w:r>
      <w:r w:rsidRPr="005976B8">
        <w:rPr>
          <w:rFonts w:ascii="Times New Roman" w:hAnsi="Times New Roman" w:cs="Times New Roman"/>
          <w:sz w:val="28"/>
          <w:szCs w:val="28"/>
        </w:rPr>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Для изучения цвета, формы и величины мы с детьми сделали из </w:t>
      </w:r>
      <w:proofErr w:type="spellStart"/>
      <w:r w:rsidRPr="005976B8">
        <w:rPr>
          <w:rFonts w:ascii="Times New Roman" w:hAnsi="Times New Roman" w:cs="Times New Roman"/>
          <w:sz w:val="28"/>
          <w:szCs w:val="28"/>
        </w:rPr>
        <w:t>папье</w:t>
      </w:r>
      <w:proofErr w:type="spellEnd"/>
      <w:r w:rsidRPr="005976B8">
        <w:rPr>
          <w:rFonts w:ascii="Times New Roman" w:hAnsi="Times New Roman" w:cs="Times New Roman"/>
          <w:sz w:val="28"/>
          <w:szCs w:val="28"/>
        </w:rPr>
        <w:t xml:space="preserve"> </w:t>
      </w:r>
      <w:proofErr w:type="gramStart"/>
      <w:r w:rsidRPr="005976B8">
        <w:rPr>
          <w:rFonts w:ascii="Times New Roman" w:hAnsi="Times New Roman" w:cs="Times New Roman"/>
          <w:sz w:val="28"/>
          <w:szCs w:val="28"/>
        </w:rPr>
        <w:t>–</w:t>
      </w:r>
      <w:proofErr w:type="spellStart"/>
      <w:r w:rsidRPr="005976B8">
        <w:rPr>
          <w:rFonts w:ascii="Times New Roman" w:hAnsi="Times New Roman" w:cs="Times New Roman"/>
          <w:sz w:val="28"/>
          <w:szCs w:val="28"/>
        </w:rPr>
        <w:t>м</w:t>
      </w:r>
      <w:proofErr w:type="gramEnd"/>
      <w:r w:rsidRPr="005976B8">
        <w:rPr>
          <w:rFonts w:ascii="Times New Roman" w:hAnsi="Times New Roman" w:cs="Times New Roman"/>
          <w:sz w:val="28"/>
          <w:szCs w:val="28"/>
        </w:rPr>
        <w:t>аше</w:t>
      </w:r>
      <w:proofErr w:type="spellEnd"/>
      <w:r w:rsidRPr="005976B8">
        <w:rPr>
          <w:rFonts w:ascii="Times New Roman" w:hAnsi="Times New Roman" w:cs="Times New Roman"/>
          <w:sz w:val="28"/>
          <w:szCs w:val="28"/>
        </w:rPr>
        <w:t xml:space="preserve"> разноцветные мячики, приготовили для мам вкусные пряники-</w:t>
      </w:r>
      <w:r>
        <w:rPr>
          <w:rFonts w:ascii="Times New Roman" w:hAnsi="Times New Roman" w:cs="Times New Roman"/>
          <w:sz w:val="28"/>
          <w:szCs w:val="28"/>
        </w:rPr>
        <w:t>«</w:t>
      </w:r>
      <w:r w:rsidRPr="005976B8">
        <w:rPr>
          <w:rFonts w:ascii="Times New Roman" w:hAnsi="Times New Roman" w:cs="Times New Roman"/>
          <w:sz w:val="28"/>
          <w:szCs w:val="28"/>
        </w:rPr>
        <w:t>мячики</w:t>
      </w:r>
      <w:r>
        <w:rPr>
          <w:rFonts w:ascii="Times New Roman" w:hAnsi="Times New Roman" w:cs="Times New Roman"/>
          <w:sz w:val="28"/>
          <w:szCs w:val="28"/>
        </w:rPr>
        <w:t>»</w:t>
      </w:r>
      <w:r w:rsidRPr="005976B8">
        <w:rPr>
          <w:rFonts w:ascii="Times New Roman" w:hAnsi="Times New Roman" w:cs="Times New Roman"/>
          <w:sz w:val="28"/>
          <w:szCs w:val="28"/>
        </w:rPr>
        <w:t>.</w:t>
      </w:r>
      <w:r>
        <w:rPr>
          <w:rFonts w:ascii="Times New Roman" w:hAnsi="Times New Roman" w:cs="Times New Roman"/>
          <w:sz w:val="28"/>
          <w:szCs w:val="28"/>
        </w:rPr>
        <w:t xml:space="preserve"> А в проекте «Веревочка» сделали маленьких друзей для нашего паука из одноразовых стаканчиков, научились завязывать шнурки, нанизывать на веревку бусинки, плести косу из ниток, родители вместе с ребенком сделали книжки-малышки  по рисункам детей с помощью ниток, </w:t>
      </w:r>
      <w:proofErr w:type="spellStart"/>
      <w:r>
        <w:rPr>
          <w:rFonts w:ascii="Times New Roman" w:hAnsi="Times New Roman" w:cs="Times New Roman"/>
          <w:sz w:val="28"/>
          <w:szCs w:val="28"/>
        </w:rPr>
        <w:t>веревочек</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процессе проекта «яйцо», дети сравнивали яйца разных птиц, животных, игра «Кто живет в яйце?»,исследовали свойства яйца.</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В 3-4 года дети начинают усваивать правила взаимоотношений в группе сверстников, а затем косвенно контролироваться взрослыми.</w:t>
      </w:r>
    </w:p>
    <w:p w:rsidR="005A4BE2" w:rsidRDefault="005A4BE2" w:rsidP="005A4BE2">
      <w:pPr>
        <w:pStyle w:val="a3"/>
        <w:spacing w:line="360" w:lineRule="auto"/>
        <w:ind w:left="0" w:firstLine="424"/>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двигательная активность является важным условием познавательного и личностного развития, для полноценного функционирования психических процессов. </w:t>
      </w:r>
      <w:r w:rsidR="009647FA">
        <w:rPr>
          <w:rFonts w:ascii="Times New Roman" w:hAnsi="Times New Roman" w:cs="Times New Roman"/>
          <w:sz w:val="28"/>
          <w:szCs w:val="28"/>
        </w:rPr>
        <w:t xml:space="preserve">Ребенок </w:t>
      </w:r>
      <w:r w:rsidRPr="005976B8">
        <w:rPr>
          <w:rFonts w:ascii="Times New Roman" w:hAnsi="Times New Roman" w:cs="Times New Roman"/>
          <w:sz w:val="28"/>
          <w:szCs w:val="28"/>
        </w:rPr>
        <w:t xml:space="preserve">трех-четырех лет уверенно ходит, координирует движения рук и ног при ходьбе, воспроизводит разнообразные другие движения. </w:t>
      </w:r>
    </w:p>
    <w:p w:rsidR="005A4BE2" w:rsidRPr="00584229" w:rsidRDefault="005A4BE2" w:rsidP="005A4BE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 этой целью мы уделяем большое внимание  подвижным играм, например: «Прокати мяч», «Электромонтеры», «Волшебная веревка», «Наседка и цыплята»,  и т.д.</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Pr>
          <w:rFonts w:ascii="Times New Roman" w:hAnsi="Times New Roman" w:cs="Times New Roman"/>
          <w:sz w:val="28"/>
          <w:szCs w:val="28"/>
        </w:rPr>
        <w:t xml:space="preserve"> Дети  активно стремя</w:t>
      </w:r>
      <w:r w:rsidRPr="005976B8">
        <w:rPr>
          <w:rFonts w:ascii="Times New Roman" w:hAnsi="Times New Roman" w:cs="Times New Roman"/>
          <w:sz w:val="28"/>
          <w:szCs w:val="28"/>
        </w:rPr>
        <w:t>тся к само</w:t>
      </w:r>
      <w:r>
        <w:rPr>
          <w:rFonts w:ascii="Times New Roman" w:hAnsi="Times New Roman" w:cs="Times New Roman"/>
          <w:sz w:val="28"/>
          <w:szCs w:val="28"/>
        </w:rPr>
        <w:t>стоятельности, уверенно осваиваю</w:t>
      </w:r>
      <w:r w:rsidRPr="005976B8">
        <w:rPr>
          <w:rFonts w:ascii="Times New Roman" w:hAnsi="Times New Roman" w:cs="Times New Roman"/>
          <w:sz w:val="28"/>
          <w:szCs w:val="28"/>
        </w:rPr>
        <w:t>т приемы самообслуживания и гигиены. С удово</w:t>
      </w:r>
      <w:r>
        <w:rPr>
          <w:rFonts w:ascii="Times New Roman" w:hAnsi="Times New Roman" w:cs="Times New Roman"/>
          <w:sz w:val="28"/>
          <w:szCs w:val="28"/>
        </w:rPr>
        <w:t>льствием самостоятельно повторяют освоенные действия, гордя</w:t>
      </w:r>
      <w:r w:rsidRPr="005976B8">
        <w:rPr>
          <w:rFonts w:ascii="Times New Roman" w:hAnsi="Times New Roman" w:cs="Times New Roman"/>
          <w:sz w:val="28"/>
          <w:szCs w:val="28"/>
        </w:rPr>
        <w:t>тся своими успехами.</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В играх ребенок самостоятельно передает несложный сюжет, пользуется предметами-замест</w:t>
      </w:r>
      <w:r>
        <w:rPr>
          <w:rFonts w:ascii="Times New Roman" w:hAnsi="Times New Roman" w:cs="Times New Roman"/>
          <w:sz w:val="28"/>
          <w:szCs w:val="28"/>
        </w:rPr>
        <w:t>ителями, охотно играет вместе с</w:t>
      </w:r>
      <w:r w:rsidRPr="005976B8">
        <w:rPr>
          <w:rFonts w:ascii="Times New Roman" w:hAnsi="Times New Roman" w:cs="Times New Roman"/>
          <w:sz w:val="28"/>
          <w:szCs w:val="28"/>
        </w:rPr>
        <w:t xml:space="preserve"> взрослым</w:t>
      </w:r>
      <w:r>
        <w:rPr>
          <w:rFonts w:ascii="Times New Roman" w:hAnsi="Times New Roman" w:cs="Times New Roman"/>
          <w:sz w:val="28"/>
          <w:szCs w:val="28"/>
        </w:rPr>
        <w:t>и</w:t>
      </w:r>
      <w:r w:rsidRPr="005976B8">
        <w:rPr>
          <w:rFonts w:ascii="Times New Roman" w:hAnsi="Times New Roman" w:cs="Times New Roman"/>
          <w:sz w:val="28"/>
          <w:szCs w:val="28"/>
        </w:rPr>
        <w:t xml:space="preserve"> и детьми, у </w:t>
      </w:r>
      <w:r w:rsidRPr="005976B8">
        <w:rPr>
          <w:rFonts w:ascii="Times New Roman" w:hAnsi="Times New Roman" w:cs="Times New Roman"/>
          <w:sz w:val="28"/>
          <w:szCs w:val="28"/>
        </w:rPr>
        <w:lastRenderedPageBreak/>
        <w:t>него есть любимые игры и игрушки. Он умеет</w:t>
      </w:r>
      <w:r w:rsidR="009647FA">
        <w:rPr>
          <w:rFonts w:ascii="Times New Roman" w:hAnsi="Times New Roman" w:cs="Times New Roman"/>
          <w:sz w:val="28"/>
          <w:szCs w:val="28"/>
        </w:rPr>
        <w:t xml:space="preserve"> </w:t>
      </w:r>
      <w:r w:rsidRPr="005976B8">
        <w:rPr>
          <w:rFonts w:ascii="Times New Roman" w:hAnsi="Times New Roman" w:cs="Times New Roman"/>
          <w:sz w:val="28"/>
          <w:szCs w:val="28"/>
        </w:rPr>
        <w:t xml:space="preserve">составлять игрушки и картинки из нескольких частей, </w:t>
      </w:r>
      <w:r>
        <w:rPr>
          <w:rFonts w:ascii="Times New Roman" w:hAnsi="Times New Roman" w:cs="Times New Roman"/>
          <w:sz w:val="28"/>
          <w:szCs w:val="28"/>
        </w:rPr>
        <w:t>изображать в игре зверей и птиц, играет на самодельных музыкальных инструментах, делают из веревочки «</w:t>
      </w:r>
      <w:proofErr w:type="spellStart"/>
      <w:r>
        <w:rPr>
          <w:rFonts w:ascii="Times New Roman" w:hAnsi="Times New Roman" w:cs="Times New Roman"/>
          <w:sz w:val="28"/>
          <w:szCs w:val="28"/>
        </w:rPr>
        <w:t>ситии</w:t>
      </w:r>
      <w:proofErr w:type="spellEnd"/>
      <w:r>
        <w:rPr>
          <w:rFonts w:ascii="Times New Roman" w:hAnsi="Times New Roman" w:cs="Times New Roman"/>
          <w:sz w:val="28"/>
          <w:szCs w:val="28"/>
        </w:rPr>
        <w:t>» различные фигуры: елочка, зайчик, якутские узоры, пароходы, машинки ит.д. Вместе с родителями создали место для уединения в форме яйца, где дети, приняв позу «зародыша» успокаивались, получали удовольствие.</w:t>
      </w:r>
    </w:p>
    <w:p w:rsidR="005A4BE2"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Ребенка отличает высокая речевая активность; его словарь содержит все части речи. В процессе проектной деятельности с детьми мы разучивали  стишки, </w:t>
      </w:r>
      <w:proofErr w:type="spellStart"/>
      <w:r w:rsidRPr="005976B8">
        <w:rPr>
          <w:rFonts w:ascii="Times New Roman" w:hAnsi="Times New Roman" w:cs="Times New Roman"/>
          <w:sz w:val="28"/>
          <w:szCs w:val="28"/>
        </w:rPr>
        <w:t>потешки</w:t>
      </w:r>
      <w:proofErr w:type="spellEnd"/>
      <w:r w:rsidRPr="005976B8">
        <w:rPr>
          <w:rFonts w:ascii="Times New Roman" w:hAnsi="Times New Roman" w:cs="Times New Roman"/>
          <w:sz w:val="28"/>
          <w:szCs w:val="28"/>
        </w:rPr>
        <w:t>, песе</w:t>
      </w:r>
      <w:r>
        <w:rPr>
          <w:rFonts w:ascii="Times New Roman" w:hAnsi="Times New Roman" w:cs="Times New Roman"/>
          <w:sz w:val="28"/>
          <w:szCs w:val="28"/>
        </w:rPr>
        <w:t>нки, рассказывали сказки по темам</w:t>
      </w:r>
      <w:r w:rsidRPr="005976B8">
        <w:rPr>
          <w:rFonts w:ascii="Times New Roman" w:hAnsi="Times New Roman" w:cs="Times New Roman"/>
          <w:sz w:val="28"/>
          <w:szCs w:val="28"/>
        </w:rPr>
        <w:t xml:space="preserve"> </w:t>
      </w:r>
      <w:proofErr w:type="spellStart"/>
      <w:r w:rsidRPr="005976B8">
        <w:rPr>
          <w:rFonts w:ascii="Times New Roman" w:hAnsi="Times New Roman" w:cs="Times New Roman"/>
          <w:sz w:val="28"/>
          <w:szCs w:val="28"/>
        </w:rPr>
        <w:t>проекта</w:t>
      </w:r>
      <w:proofErr w:type="gramStart"/>
      <w:r w:rsidRPr="005976B8">
        <w:rPr>
          <w:rFonts w:ascii="Times New Roman" w:hAnsi="Times New Roman" w:cs="Times New Roman"/>
          <w:sz w:val="28"/>
          <w:szCs w:val="28"/>
        </w:rPr>
        <w:t>.Н</w:t>
      </w:r>
      <w:proofErr w:type="gramEnd"/>
      <w:r w:rsidRPr="005976B8">
        <w:rPr>
          <w:rFonts w:ascii="Times New Roman" w:hAnsi="Times New Roman" w:cs="Times New Roman"/>
          <w:sz w:val="28"/>
          <w:szCs w:val="28"/>
        </w:rPr>
        <w:t>апример</w:t>
      </w:r>
      <w:proofErr w:type="spellEnd"/>
      <w:r w:rsidRPr="005976B8">
        <w:rPr>
          <w:rFonts w:ascii="Times New Roman" w:hAnsi="Times New Roman" w:cs="Times New Roman"/>
          <w:sz w:val="28"/>
          <w:szCs w:val="28"/>
        </w:rPr>
        <w:t>:</w:t>
      </w:r>
    </w:p>
    <w:p w:rsidR="005A4BE2" w:rsidRPr="00B1329B" w:rsidRDefault="005A4BE2" w:rsidP="005A4BE2">
      <w:pPr>
        <w:pStyle w:val="a3"/>
        <w:spacing w:line="360" w:lineRule="auto"/>
        <w:ind w:left="0" w:firstLine="0"/>
        <w:jc w:val="both"/>
        <w:rPr>
          <w:rFonts w:ascii="Times New Roman" w:hAnsi="Times New Roman" w:cs="Times New Roman"/>
          <w:color w:val="FF0000"/>
          <w:sz w:val="28"/>
          <w:szCs w:val="28"/>
        </w:rPr>
      </w:pPr>
      <w:r>
        <w:rPr>
          <w:rFonts w:ascii="Times New Roman" w:hAnsi="Times New Roman" w:cs="Times New Roman"/>
          <w:sz w:val="28"/>
          <w:szCs w:val="28"/>
        </w:rPr>
        <w:t>Сказка «Курочка ряба»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тихотворения «</w:t>
      </w:r>
      <w:proofErr w:type="spellStart"/>
      <w:r>
        <w:rPr>
          <w:rFonts w:ascii="Times New Roman" w:hAnsi="Times New Roman" w:cs="Times New Roman"/>
          <w:sz w:val="28"/>
          <w:szCs w:val="28"/>
        </w:rPr>
        <w:t>Эриэн-дьураамэчик</w:t>
      </w:r>
      <w:proofErr w:type="spellEnd"/>
      <w:r>
        <w:rPr>
          <w:rFonts w:ascii="Times New Roman" w:hAnsi="Times New Roman" w:cs="Times New Roman"/>
          <w:sz w:val="28"/>
          <w:szCs w:val="28"/>
        </w:rPr>
        <w:t xml:space="preserve">», «Синий клубочек», «Мин </w:t>
      </w:r>
      <w:proofErr w:type="spellStart"/>
      <w:r>
        <w:rPr>
          <w:rFonts w:ascii="Times New Roman" w:hAnsi="Times New Roman" w:cs="Times New Roman"/>
          <w:sz w:val="28"/>
          <w:szCs w:val="28"/>
        </w:rPr>
        <w:t>таптыыроонньуурум</w:t>
      </w:r>
      <w:proofErr w:type="spellEnd"/>
      <w:r>
        <w:rPr>
          <w:rFonts w:ascii="Times New Roman" w:hAnsi="Times New Roman" w:cs="Times New Roman"/>
          <w:sz w:val="28"/>
          <w:szCs w:val="28"/>
        </w:rPr>
        <w:t>», песенки «</w:t>
      </w:r>
      <w:proofErr w:type="spellStart"/>
      <w:r>
        <w:rPr>
          <w:rFonts w:ascii="Times New Roman" w:hAnsi="Times New Roman" w:cs="Times New Roman"/>
          <w:sz w:val="28"/>
          <w:szCs w:val="28"/>
        </w:rPr>
        <w:t>Мээчик</w:t>
      </w:r>
      <w:proofErr w:type="spellEnd"/>
      <w:r>
        <w:rPr>
          <w:rFonts w:ascii="Times New Roman" w:hAnsi="Times New Roman" w:cs="Times New Roman"/>
          <w:sz w:val="28"/>
          <w:szCs w:val="28"/>
        </w:rPr>
        <w:t>», «Ыа5ыйалар», танец «Цыплята», «Маленькие утята» и т.д.</w:t>
      </w:r>
    </w:p>
    <w:p w:rsidR="005A4BE2" w:rsidRPr="0047406A" w:rsidRDefault="005A4BE2" w:rsidP="005A4BE2">
      <w:pPr>
        <w:spacing w:line="360" w:lineRule="auto"/>
        <w:ind w:firstLine="424"/>
        <w:jc w:val="both"/>
        <w:rPr>
          <w:rFonts w:ascii="Times New Roman" w:hAnsi="Times New Roman" w:cs="Times New Roman"/>
          <w:sz w:val="28"/>
          <w:szCs w:val="28"/>
        </w:rPr>
      </w:pPr>
      <w:r w:rsidRPr="0047406A">
        <w:rPr>
          <w:rFonts w:ascii="Times New Roman" w:hAnsi="Times New Roman" w:cs="Times New Roman"/>
          <w:sz w:val="28"/>
          <w:szCs w:val="28"/>
        </w:rPr>
        <w:t>Дети восприняли материал с удовольствием, потому что сами стали уч</w:t>
      </w:r>
      <w:r w:rsidR="009647FA">
        <w:rPr>
          <w:rFonts w:ascii="Times New Roman" w:hAnsi="Times New Roman" w:cs="Times New Roman"/>
          <w:sz w:val="28"/>
          <w:szCs w:val="28"/>
        </w:rPr>
        <w:t>астниками и создателями проекта.</w:t>
      </w:r>
    </w:p>
    <w:p w:rsidR="005A4BE2" w:rsidRPr="005976B8" w:rsidRDefault="005A4BE2" w:rsidP="005A4BE2">
      <w:pPr>
        <w:pStyle w:val="a3"/>
        <w:spacing w:line="360" w:lineRule="auto"/>
        <w:ind w:left="0" w:firstLine="424"/>
        <w:jc w:val="both"/>
        <w:rPr>
          <w:rFonts w:ascii="Times New Roman" w:hAnsi="Times New Roman" w:cs="Times New Roman"/>
          <w:sz w:val="28"/>
          <w:szCs w:val="28"/>
        </w:rPr>
      </w:pPr>
      <w:r w:rsidRPr="005976B8">
        <w:rPr>
          <w:rFonts w:ascii="Times New Roman" w:hAnsi="Times New Roman" w:cs="Times New Roman"/>
          <w:sz w:val="28"/>
          <w:szCs w:val="28"/>
        </w:rPr>
        <w:t xml:space="preserve"> Ребенок живо интересуется окружающим, запас его представлений об окружающем</w:t>
      </w:r>
      <w:r>
        <w:rPr>
          <w:rFonts w:ascii="Times New Roman" w:hAnsi="Times New Roman" w:cs="Times New Roman"/>
          <w:sz w:val="28"/>
          <w:szCs w:val="28"/>
        </w:rPr>
        <w:t xml:space="preserve"> мире</w:t>
      </w:r>
      <w:r w:rsidRPr="005976B8">
        <w:rPr>
          <w:rFonts w:ascii="Times New Roman" w:hAnsi="Times New Roman" w:cs="Times New Roman"/>
          <w:sz w:val="28"/>
          <w:szCs w:val="28"/>
        </w:rPr>
        <w:t xml:space="preserve">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r w:rsidRPr="005976B8">
        <w:rPr>
          <w:rFonts w:ascii="Times New Roman" w:hAnsi="Times New Roman" w:cs="Times New Roman"/>
          <w:sz w:val="28"/>
          <w:szCs w:val="28"/>
        </w:rPr>
        <w:tab/>
      </w:r>
    </w:p>
    <w:p w:rsidR="005A4BE2" w:rsidRPr="006F3BFC" w:rsidRDefault="005A4BE2" w:rsidP="005A4BE2">
      <w:pPr>
        <w:pStyle w:val="a3"/>
        <w:spacing w:line="360" w:lineRule="auto"/>
        <w:ind w:left="0" w:firstLine="424"/>
        <w:jc w:val="both"/>
        <w:rPr>
          <w:rFonts w:ascii="Times New Roman" w:hAnsi="Times New Roman" w:cs="Times New Roman"/>
          <w:color w:val="FF0000"/>
          <w:sz w:val="28"/>
          <w:szCs w:val="28"/>
        </w:rPr>
      </w:pPr>
      <w:r w:rsidRPr="005976B8">
        <w:rPr>
          <w:rFonts w:ascii="Times New Roman" w:hAnsi="Times New Roman" w:cs="Times New Roman"/>
          <w:sz w:val="28"/>
          <w:szCs w:val="28"/>
        </w:rPr>
        <w:t xml:space="preserve">Заканчивается проектная деятельность  для детей младшего дошкольного возраста организацией совместной игры или праздника по пройденной теме. В ходе данного мероприятия все дети и родители </w:t>
      </w:r>
      <w:r>
        <w:rPr>
          <w:rFonts w:ascii="Times New Roman" w:hAnsi="Times New Roman" w:cs="Times New Roman"/>
          <w:sz w:val="28"/>
          <w:szCs w:val="28"/>
        </w:rPr>
        <w:t xml:space="preserve">играют, поют, читают </w:t>
      </w:r>
      <w:r w:rsidRPr="005976B8">
        <w:rPr>
          <w:rFonts w:ascii="Times New Roman" w:hAnsi="Times New Roman" w:cs="Times New Roman"/>
          <w:sz w:val="28"/>
          <w:szCs w:val="28"/>
        </w:rPr>
        <w:t>стишк</w:t>
      </w:r>
      <w:r>
        <w:rPr>
          <w:rFonts w:ascii="Times New Roman" w:hAnsi="Times New Roman" w:cs="Times New Roman"/>
          <w:sz w:val="28"/>
          <w:szCs w:val="28"/>
        </w:rPr>
        <w:t>и.</w:t>
      </w:r>
    </w:p>
    <w:p w:rsidR="005A4BE2" w:rsidRPr="0061295D" w:rsidRDefault="005A4BE2" w:rsidP="005A4BE2">
      <w:pPr>
        <w:pStyle w:val="a3"/>
        <w:spacing w:line="360" w:lineRule="auto"/>
        <w:ind w:left="0" w:firstLine="424"/>
        <w:jc w:val="both"/>
        <w:rPr>
          <w:rFonts w:ascii="Times New Roman" w:hAnsi="Times New Roman" w:cs="Times New Roman"/>
          <w:color w:val="000000" w:themeColor="text1"/>
          <w:sz w:val="28"/>
          <w:szCs w:val="28"/>
        </w:rPr>
      </w:pPr>
      <w:r w:rsidRPr="0061295D">
        <w:rPr>
          <w:rFonts w:ascii="Times New Roman" w:hAnsi="Times New Roman" w:cs="Times New Roman"/>
          <w:color w:val="000000" w:themeColor="text1"/>
          <w:sz w:val="28"/>
          <w:szCs w:val="28"/>
        </w:rPr>
        <w:t>Таким образом</w:t>
      </w:r>
      <w:r>
        <w:rPr>
          <w:rFonts w:ascii="Times New Roman" w:hAnsi="Times New Roman" w:cs="Times New Roman"/>
          <w:color w:val="000000" w:themeColor="text1"/>
          <w:sz w:val="28"/>
          <w:szCs w:val="28"/>
        </w:rPr>
        <w:t>,</w:t>
      </w:r>
      <w:r w:rsidRPr="0061295D">
        <w:rPr>
          <w:rFonts w:ascii="Times New Roman" w:hAnsi="Times New Roman" w:cs="Times New Roman"/>
          <w:color w:val="000000" w:themeColor="text1"/>
          <w:sz w:val="28"/>
          <w:szCs w:val="28"/>
        </w:rPr>
        <w:t xml:space="preserve"> у детей 3,5 -5 лет на первом этапе проектной деятельности идет  «подражание и исполнение». На этом этапе организация проектной деятельности в ДОУ предполагает участие детей “на вторых ролях”, когда они делают что-то или по прямому предложению взрослого педагога, или же попросту подражают ему. Важно, что такой подход не противоречит самой природе ребенка. Дело в том, что в этом возрасте у </w:t>
      </w:r>
      <w:r w:rsidRPr="0061295D">
        <w:rPr>
          <w:rFonts w:ascii="Times New Roman" w:hAnsi="Times New Roman" w:cs="Times New Roman"/>
          <w:color w:val="000000" w:themeColor="text1"/>
          <w:sz w:val="28"/>
          <w:szCs w:val="28"/>
        </w:rPr>
        <w:lastRenderedPageBreak/>
        <w:t>детей существует стремление привлечь внимание взрослого, наладить с ним хорошие отношения.</w:t>
      </w:r>
    </w:p>
    <w:p w:rsidR="005A4BE2" w:rsidRDefault="005A4BE2" w:rsidP="005A4BE2">
      <w:pPr>
        <w:pStyle w:val="a3"/>
        <w:spacing w:line="360" w:lineRule="auto"/>
        <w:ind w:left="0" w:firstLine="424"/>
        <w:jc w:val="both"/>
        <w:rPr>
          <w:rFonts w:ascii="Times New Roman" w:hAnsi="Times New Roman" w:cs="Times New Roman"/>
          <w:sz w:val="28"/>
          <w:szCs w:val="28"/>
        </w:rPr>
      </w:pPr>
      <w:r w:rsidRPr="0061295D">
        <w:rPr>
          <w:rFonts w:ascii="Times New Roman" w:hAnsi="Times New Roman" w:cs="Times New Roman"/>
          <w:color w:val="000000" w:themeColor="text1"/>
          <w:sz w:val="28"/>
          <w:szCs w:val="28"/>
        </w:rPr>
        <w:t>Метод проектов может быть адаптирован ко всем возрастным группам, необходимо только учитывать психолого-физиологические</w:t>
      </w:r>
      <w:r w:rsidRPr="005976B8">
        <w:rPr>
          <w:rFonts w:ascii="Times New Roman" w:hAnsi="Times New Roman" w:cs="Times New Roman"/>
          <w:sz w:val="28"/>
          <w:szCs w:val="28"/>
        </w:rPr>
        <w:t xml:space="preserve"> особенности детей, понимать интересы дошкольников на данном этапе. </w:t>
      </w: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0" w:firstLine="0"/>
        <w:jc w:val="both"/>
        <w:rPr>
          <w:rFonts w:ascii="Times New Roman" w:hAnsi="Times New Roman" w:cs="Times New Roman"/>
          <w:sz w:val="28"/>
          <w:szCs w:val="28"/>
        </w:rPr>
      </w:pPr>
    </w:p>
    <w:p w:rsidR="005A4BE2" w:rsidRPr="005976B8" w:rsidRDefault="005A4BE2" w:rsidP="005A4BE2">
      <w:pPr>
        <w:pStyle w:val="a3"/>
        <w:spacing w:line="360" w:lineRule="auto"/>
        <w:ind w:left="284" w:firstLine="0"/>
        <w:jc w:val="both"/>
        <w:rPr>
          <w:rFonts w:ascii="Times New Roman" w:hAnsi="Times New Roman" w:cs="Times New Roman"/>
          <w:sz w:val="28"/>
          <w:szCs w:val="28"/>
        </w:rPr>
      </w:pPr>
    </w:p>
    <w:p w:rsidR="005A4BE2" w:rsidRPr="005976B8" w:rsidRDefault="005A4BE2" w:rsidP="005A4BE2">
      <w:pPr>
        <w:pStyle w:val="a3"/>
        <w:spacing w:line="360" w:lineRule="auto"/>
        <w:ind w:left="284" w:firstLine="0"/>
        <w:jc w:val="both"/>
        <w:rPr>
          <w:rFonts w:ascii="Times New Roman" w:hAnsi="Times New Roman" w:cs="Times New Roman"/>
          <w:sz w:val="28"/>
          <w:szCs w:val="28"/>
        </w:rPr>
      </w:pPr>
    </w:p>
    <w:p w:rsidR="005A4BE2" w:rsidRPr="001A16A9" w:rsidRDefault="005A4BE2" w:rsidP="005A4BE2">
      <w:pPr>
        <w:spacing w:line="360" w:lineRule="auto"/>
        <w:rPr>
          <w:rFonts w:ascii="Times New Roman" w:hAnsi="Times New Roman" w:cs="Times New Roman"/>
          <w:sz w:val="28"/>
          <w:szCs w:val="28"/>
        </w:rPr>
      </w:pPr>
    </w:p>
    <w:p w:rsidR="005A4BE2" w:rsidRDefault="005A4BE2" w:rsidP="00A564F5">
      <w:pPr>
        <w:pStyle w:val="a3"/>
        <w:spacing w:line="360" w:lineRule="auto"/>
        <w:ind w:left="1494" w:firstLine="0"/>
        <w:outlineLvl w:val="0"/>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5A4BE2" w:rsidRDefault="005A4BE2" w:rsidP="005A4BE2">
      <w:pPr>
        <w:pStyle w:val="a3"/>
        <w:spacing w:line="360" w:lineRule="auto"/>
        <w:ind w:left="1494" w:firstLine="0"/>
        <w:rPr>
          <w:rFonts w:ascii="Times New Roman" w:hAnsi="Times New Roman" w:cs="Times New Roman"/>
          <w:sz w:val="28"/>
          <w:szCs w:val="28"/>
        </w:rPr>
      </w:pPr>
    </w:p>
    <w:p w:rsidR="005A4BE2" w:rsidRDefault="005A4BE2" w:rsidP="005A4BE2">
      <w:pPr>
        <w:pStyle w:val="a3"/>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Выготский</w:t>
      </w:r>
      <w:proofErr w:type="spellEnd"/>
      <w:r>
        <w:rPr>
          <w:rFonts w:ascii="Times New Roman" w:hAnsi="Times New Roman" w:cs="Times New Roman"/>
          <w:sz w:val="28"/>
          <w:szCs w:val="28"/>
        </w:rPr>
        <w:t xml:space="preserve"> Л.С. Воображение и творчество в детском возрасте. М., 1991.</w:t>
      </w:r>
    </w:p>
    <w:p w:rsidR="005A4BE2" w:rsidRDefault="005A4BE2" w:rsidP="005A4BE2">
      <w:pPr>
        <w:pStyle w:val="a3"/>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Р.С. Психология: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лястуд.пед</w:t>
      </w:r>
      <w:proofErr w:type="spellEnd"/>
      <w:r>
        <w:rPr>
          <w:rFonts w:ascii="Times New Roman" w:hAnsi="Times New Roman" w:cs="Times New Roman"/>
          <w:sz w:val="28"/>
          <w:szCs w:val="28"/>
        </w:rPr>
        <w:t xml:space="preserve"> вузов: 3 кн.-3 –е изд.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 xml:space="preserve"> центр ВЛАДОС, 1999. </w:t>
      </w:r>
    </w:p>
    <w:p w:rsidR="005A4BE2" w:rsidRDefault="005A4BE2" w:rsidP="005A4BE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Попова Д.А. лучшие игры для развития ребенка и подготовки к школе. От 3 до 6 лет.- СПб.: Питер, 2010.- 240 с.: ил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 «Школа молодых родителей».</w:t>
      </w:r>
    </w:p>
    <w:p w:rsidR="005A4BE2" w:rsidRPr="0050223B" w:rsidRDefault="005A4BE2" w:rsidP="005A4BE2">
      <w:pPr>
        <w:pStyle w:val="a3"/>
        <w:numPr>
          <w:ilvl w:val="0"/>
          <w:numId w:val="1"/>
        </w:numPr>
        <w:spacing w:line="360" w:lineRule="auto"/>
        <w:rPr>
          <w:rFonts w:ascii="Times New Roman" w:hAnsi="Times New Roman" w:cs="Times New Roman"/>
          <w:sz w:val="28"/>
          <w:szCs w:val="28"/>
        </w:rPr>
      </w:pPr>
      <w:proofErr w:type="spellStart"/>
      <w:r w:rsidRPr="0050223B">
        <w:rPr>
          <w:rFonts w:ascii="Times New Roman" w:hAnsi="Times New Roman" w:cs="Times New Roman"/>
          <w:sz w:val="28"/>
          <w:szCs w:val="28"/>
        </w:rPr>
        <w:lastRenderedPageBreak/>
        <w:t>Атемаскина</w:t>
      </w:r>
      <w:proofErr w:type="spellEnd"/>
      <w:r w:rsidRPr="0050223B">
        <w:rPr>
          <w:rFonts w:ascii="Times New Roman" w:hAnsi="Times New Roman" w:cs="Times New Roman"/>
          <w:sz w:val="28"/>
          <w:szCs w:val="28"/>
        </w:rPr>
        <w:t xml:space="preserve"> Ю. В. Проектная деятельность педагога: сущность и технология// Детский сад от А до Я. 2008. — №3. С. 6.</w:t>
      </w:r>
    </w:p>
    <w:p w:rsidR="005A4BE2" w:rsidRPr="0050223B" w:rsidRDefault="005A4BE2" w:rsidP="005A4BE2">
      <w:pPr>
        <w:pStyle w:val="a3"/>
        <w:numPr>
          <w:ilvl w:val="0"/>
          <w:numId w:val="1"/>
        </w:numPr>
        <w:spacing w:line="360" w:lineRule="auto"/>
        <w:rPr>
          <w:rFonts w:ascii="Times New Roman" w:hAnsi="Times New Roman" w:cs="Times New Roman"/>
          <w:sz w:val="28"/>
          <w:szCs w:val="28"/>
        </w:rPr>
      </w:pPr>
      <w:proofErr w:type="spellStart"/>
      <w:r w:rsidRPr="0050223B">
        <w:rPr>
          <w:rFonts w:ascii="Times New Roman" w:hAnsi="Times New Roman" w:cs="Times New Roman"/>
          <w:sz w:val="28"/>
          <w:szCs w:val="28"/>
        </w:rPr>
        <w:t>Бедерханова</w:t>
      </w:r>
      <w:proofErr w:type="spellEnd"/>
      <w:r w:rsidRPr="0050223B">
        <w:rPr>
          <w:rFonts w:ascii="Times New Roman" w:hAnsi="Times New Roman" w:cs="Times New Roman"/>
          <w:sz w:val="28"/>
          <w:szCs w:val="28"/>
        </w:rPr>
        <w:t xml:space="preserve"> В. П. Совместная проектировочная деятельность как средство развития детей и взрослых /В. П. </w:t>
      </w:r>
      <w:proofErr w:type="spellStart"/>
      <w:r w:rsidRPr="0050223B">
        <w:rPr>
          <w:rFonts w:ascii="Times New Roman" w:hAnsi="Times New Roman" w:cs="Times New Roman"/>
          <w:sz w:val="28"/>
          <w:szCs w:val="28"/>
        </w:rPr>
        <w:t>Бедерханова</w:t>
      </w:r>
      <w:proofErr w:type="spellEnd"/>
      <w:r w:rsidRPr="0050223B">
        <w:rPr>
          <w:rFonts w:ascii="Times New Roman" w:hAnsi="Times New Roman" w:cs="Times New Roman"/>
          <w:sz w:val="28"/>
          <w:szCs w:val="28"/>
        </w:rPr>
        <w:t xml:space="preserve"> //Развитие личности. — 2000. - №1. — С. 24–36.</w:t>
      </w:r>
    </w:p>
    <w:p w:rsidR="005A4BE2" w:rsidRPr="0050223B" w:rsidRDefault="005A4BE2" w:rsidP="005A4BE2">
      <w:pPr>
        <w:pStyle w:val="a3"/>
        <w:numPr>
          <w:ilvl w:val="0"/>
          <w:numId w:val="1"/>
        </w:numPr>
        <w:spacing w:line="360" w:lineRule="auto"/>
        <w:rPr>
          <w:rFonts w:ascii="Times New Roman" w:hAnsi="Times New Roman" w:cs="Times New Roman"/>
          <w:sz w:val="28"/>
          <w:szCs w:val="28"/>
        </w:rPr>
      </w:pPr>
      <w:proofErr w:type="spellStart"/>
      <w:r w:rsidRPr="0050223B">
        <w:rPr>
          <w:rFonts w:ascii="Times New Roman" w:hAnsi="Times New Roman" w:cs="Times New Roman"/>
          <w:sz w:val="28"/>
          <w:szCs w:val="28"/>
        </w:rPr>
        <w:t>Боровлева</w:t>
      </w:r>
      <w:proofErr w:type="spellEnd"/>
      <w:r w:rsidRPr="0050223B">
        <w:rPr>
          <w:rFonts w:ascii="Times New Roman" w:hAnsi="Times New Roman" w:cs="Times New Roman"/>
          <w:sz w:val="28"/>
          <w:szCs w:val="28"/>
        </w:rPr>
        <w:t xml:space="preserve"> А. В. Проектный метод как средство повышения качества образования // Управление ДОУ.2006. — №7.С 76–83.</w:t>
      </w:r>
    </w:p>
    <w:p w:rsidR="005A4BE2" w:rsidRPr="0050223B" w:rsidRDefault="005A4BE2" w:rsidP="005A4BE2">
      <w:pPr>
        <w:pStyle w:val="a3"/>
        <w:numPr>
          <w:ilvl w:val="0"/>
          <w:numId w:val="1"/>
        </w:numPr>
        <w:spacing w:line="360" w:lineRule="auto"/>
        <w:rPr>
          <w:rFonts w:ascii="Times New Roman" w:hAnsi="Times New Roman" w:cs="Times New Roman"/>
          <w:sz w:val="28"/>
          <w:szCs w:val="28"/>
        </w:rPr>
      </w:pPr>
      <w:proofErr w:type="spellStart"/>
      <w:r w:rsidRPr="0050223B">
        <w:rPr>
          <w:rFonts w:ascii="Times New Roman" w:hAnsi="Times New Roman" w:cs="Times New Roman"/>
          <w:sz w:val="28"/>
          <w:szCs w:val="28"/>
        </w:rPr>
        <w:t>Веракса</w:t>
      </w:r>
      <w:proofErr w:type="spellEnd"/>
      <w:r w:rsidRPr="0050223B">
        <w:rPr>
          <w:rFonts w:ascii="Times New Roman" w:hAnsi="Times New Roman" w:cs="Times New Roman"/>
          <w:sz w:val="28"/>
          <w:szCs w:val="28"/>
        </w:rPr>
        <w:t xml:space="preserve"> Н. Е., </w:t>
      </w:r>
      <w:proofErr w:type="spellStart"/>
      <w:r w:rsidRPr="0050223B">
        <w:rPr>
          <w:rFonts w:ascii="Times New Roman" w:hAnsi="Times New Roman" w:cs="Times New Roman"/>
          <w:sz w:val="28"/>
          <w:szCs w:val="28"/>
        </w:rPr>
        <w:t>Веракса</w:t>
      </w:r>
      <w:proofErr w:type="spellEnd"/>
      <w:r w:rsidRPr="0050223B">
        <w:rPr>
          <w:rFonts w:ascii="Times New Roman" w:hAnsi="Times New Roman" w:cs="Times New Roman"/>
          <w:sz w:val="28"/>
          <w:szCs w:val="28"/>
        </w:rPr>
        <w:t xml:space="preserve"> А. Н. Проектная деятельность дошкольников. Пособие для педагогов дошкольных учреждений. — М.: Мозаика-Синтез, 2008. - 112 </w:t>
      </w:r>
      <w:proofErr w:type="gramStart"/>
      <w:r w:rsidRPr="0050223B">
        <w:rPr>
          <w:rFonts w:ascii="Times New Roman" w:hAnsi="Times New Roman" w:cs="Times New Roman"/>
          <w:sz w:val="28"/>
          <w:szCs w:val="28"/>
        </w:rPr>
        <w:t>с</w:t>
      </w:r>
      <w:proofErr w:type="gramEnd"/>
      <w:r w:rsidRPr="0050223B">
        <w:rPr>
          <w:rFonts w:ascii="Times New Roman" w:hAnsi="Times New Roman" w:cs="Times New Roman"/>
          <w:sz w:val="28"/>
          <w:szCs w:val="28"/>
        </w:rPr>
        <w:t>.</w:t>
      </w:r>
    </w:p>
    <w:p w:rsidR="005A4BE2" w:rsidRDefault="005A4BE2" w:rsidP="005A4BE2">
      <w:pPr>
        <w:pStyle w:val="a3"/>
        <w:numPr>
          <w:ilvl w:val="0"/>
          <w:numId w:val="1"/>
        </w:numPr>
        <w:spacing w:line="360" w:lineRule="auto"/>
        <w:rPr>
          <w:rFonts w:ascii="Times New Roman" w:hAnsi="Times New Roman" w:cs="Times New Roman"/>
          <w:sz w:val="28"/>
          <w:szCs w:val="28"/>
        </w:rPr>
      </w:pPr>
      <w:r w:rsidRPr="0050223B">
        <w:rPr>
          <w:rFonts w:ascii="Times New Roman" w:hAnsi="Times New Roman" w:cs="Times New Roman"/>
          <w:sz w:val="28"/>
          <w:szCs w:val="28"/>
        </w:rPr>
        <w:t>Виноградова Н. А. Образовательные проекты в детском саду. Пособие для воспитателей/ Н. А. Виноградова, Е. П. Панкова. — М.Айрис-пресс, 2008. — 208 с. — (Дошкольное воспитание и развитие)</w:t>
      </w:r>
      <w:bookmarkStart w:id="0" w:name="_GoBack"/>
      <w:bookmarkEnd w:id="0"/>
      <w:r w:rsidR="009647FA">
        <w:rPr>
          <w:rFonts w:ascii="Times New Roman" w:hAnsi="Times New Roman" w:cs="Times New Roman"/>
          <w:sz w:val="28"/>
          <w:szCs w:val="28"/>
        </w:rPr>
        <w:t>.</w:t>
      </w: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Pr="001449EA" w:rsidRDefault="005A4BE2" w:rsidP="00A564F5">
      <w:pPr>
        <w:spacing w:line="360" w:lineRule="auto"/>
        <w:outlineLvl w:val="0"/>
        <w:rPr>
          <w:rFonts w:ascii="Times New Roman" w:hAnsi="Times New Roman" w:cs="Times New Roman"/>
          <w:b/>
          <w:sz w:val="28"/>
          <w:szCs w:val="28"/>
        </w:rPr>
      </w:pPr>
      <w:r w:rsidRPr="001449EA">
        <w:rPr>
          <w:rFonts w:ascii="Times New Roman" w:hAnsi="Times New Roman" w:cs="Times New Roman"/>
          <w:b/>
          <w:sz w:val="28"/>
          <w:szCs w:val="28"/>
        </w:rPr>
        <w:t>План работы по проекту «Такие разные мячи»</w:t>
      </w:r>
    </w:p>
    <w:p w:rsidR="005A4BE2" w:rsidRDefault="005A4BE2" w:rsidP="005A4BE2">
      <w:pPr>
        <w:spacing w:line="360" w:lineRule="auto"/>
        <w:rPr>
          <w:rFonts w:ascii="Times New Roman" w:hAnsi="Times New Roman" w:cs="Times New Roman"/>
          <w:sz w:val="28"/>
          <w:szCs w:val="28"/>
        </w:rPr>
      </w:pPr>
    </w:p>
    <w:tbl>
      <w:tblPr>
        <w:tblStyle w:val="a4"/>
        <w:tblpPr w:leftFromText="180" w:rightFromText="180" w:vertAnchor="text" w:horzAnchor="margin" w:tblpY="178"/>
        <w:tblW w:w="9668" w:type="dxa"/>
        <w:tblLook w:val="04A0"/>
      </w:tblPr>
      <w:tblGrid>
        <w:gridCol w:w="1476"/>
        <w:gridCol w:w="3108"/>
        <w:gridCol w:w="2406"/>
        <w:gridCol w:w="2678"/>
      </w:tblGrid>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Дата</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Этапы проекта</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Форма работы</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Ответственные</w:t>
            </w:r>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14.10.2014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Мячики-носочки</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Игровая ситуация «Мячики-носочки»</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15.10.2014</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17.10.2014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Сбор информации спортивных мячей.</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Беседа о спортивных </w:t>
            </w:r>
            <w:r>
              <w:rPr>
                <w:rFonts w:ascii="Times New Roman" w:hAnsi="Times New Roman" w:cs="Times New Roman"/>
                <w:sz w:val="28"/>
                <w:szCs w:val="28"/>
              </w:rPr>
              <w:lastRenderedPageBreak/>
              <w:t>мячах.</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Показ </w:t>
            </w:r>
            <w:proofErr w:type="spellStart"/>
            <w:r>
              <w:rPr>
                <w:rFonts w:ascii="Times New Roman" w:hAnsi="Times New Roman" w:cs="Times New Roman"/>
                <w:sz w:val="28"/>
                <w:szCs w:val="28"/>
              </w:rPr>
              <w:t>слайдов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росмотр</w:t>
            </w:r>
            <w:proofErr w:type="spellEnd"/>
            <w:r>
              <w:rPr>
                <w:rFonts w:ascii="Times New Roman" w:hAnsi="Times New Roman" w:cs="Times New Roman"/>
                <w:sz w:val="28"/>
                <w:szCs w:val="28"/>
              </w:rPr>
              <w:t xml:space="preserve"> книг.</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Воспитатели, родители</w:t>
            </w:r>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20.10.2014</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25.10.2014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Творческая мастерская красного мячика.</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Изготовление в технике папье-маше красного мячика</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proofErr w:type="spellStart"/>
            <w:r>
              <w:rPr>
                <w:rFonts w:ascii="Times New Roman" w:hAnsi="Times New Roman" w:cs="Times New Roman"/>
                <w:sz w:val="28"/>
                <w:szCs w:val="28"/>
              </w:rPr>
              <w:t>стихотв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Мээчик</w:t>
            </w:r>
            <w:proofErr w:type="spellEnd"/>
            <w:r>
              <w:rPr>
                <w:rFonts w:ascii="Times New Roman" w:hAnsi="Times New Roman" w:cs="Times New Roman"/>
                <w:sz w:val="28"/>
                <w:szCs w:val="28"/>
              </w:rPr>
              <w:t>»</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27.10.2014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Детские игры с мячом.</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Подвижные игры:</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«Прокати мяч» «Передача мячиков»</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«Найди свой мяч»</w:t>
            </w:r>
          </w:p>
        </w:tc>
        <w:tc>
          <w:tcPr>
            <w:tcW w:w="2417" w:type="dxa"/>
          </w:tcPr>
          <w:p w:rsidR="005A4BE2" w:rsidRDefault="005A4BE2" w:rsidP="00FF369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Воспитатели</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изрук</w:t>
            </w:r>
            <w:proofErr w:type="spellEnd"/>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29.10.2014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Вкусные мячики для мамочки.</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Приготовление из </w:t>
            </w:r>
            <w:proofErr w:type="gramStart"/>
            <w:r>
              <w:rPr>
                <w:rFonts w:ascii="Times New Roman" w:hAnsi="Times New Roman" w:cs="Times New Roman"/>
                <w:sz w:val="28"/>
                <w:szCs w:val="28"/>
              </w:rPr>
              <w:t>сладкой</w:t>
            </w:r>
            <w:proofErr w:type="gramEnd"/>
            <w:r>
              <w:rPr>
                <w:rFonts w:ascii="Times New Roman" w:hAnsi="Times New Roman" w:cs="Times New Roman"/>
                <w:sz w:val="28"/>
                <w:szCs w:val="28"/>
              </w:rPr>
              <w:t xml:space="preserve"> тесты разноцветных круглых мячиков.</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rPr>
          <w:trHeight w:val="658"/>
        </w:trPr>
        <w:tc>
          <w:tcPr>
            <w:tcW w:w="124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04.11.2014</w:t>
            </w:r>
          </w:p>
        </w:tc>
        <w:tc>
          <w:tcPr>
            <w:tcW w:w="3592"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Мой мяч</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Развлечение.</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Выставка мячей </w:t>
            </w:r>
            <w:proofErr w:type="gramStart"/>
            <w:r>
              <w:rPr>
                <w:rFonts w:ascii="Times New Roman" w:hAnsi="Times New Roman" w:cs="Times New Roman"/>
                <w:sz w:val="28"/>
                <w:szCs w:val="28"/>
              </w:rPr>
              <w:t>сделанные</w:t>
            </w:r>
            <w:proofErr w:type="gramEnd"/>
            <w:r>
              <w:rPr>
                <w:rFonts w:ascii="Times New Roman" w:hAnsi="Times New Roman" w:cs="Times New Roman"/>
                <w:sz w:val="28"/>
                <w:szCs w:val="28"/>
              </w:rPr>
              <w:t xml:space="preserve"> своими руками.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Исполнение песен и стишков про мячик.</w:t>
            </w:r>
          </w:p>
        </w:tc>
        <w:tc>
          <w:tcPr>
            <w:tcW w:w="2417"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 родители</w:t>
            </w:r>
          </w:p>
        </w:tc>
      </w:tr>
    </w:tbl>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Pr="001449EA" w:rsidRDefault="005A4BE2" w:rsidP="00A564F5">
      <w:pPr>
        <w:spacing w:line="360" w:lineRule="auto"/>
        <w:outlineLvl w:val="0"/>
        <w:rPr>
          <w:rFonts w:ascii="Times New Roman" w:hAnsi="Times New Roman" w:cs="Times New Roman"/>
          <w:b/>
          <w:sz w:val="28"/>
          <w:szCs w:val="28"/>
        </w:rPr>
      </w:pPr>
      <w:r w:rsidRPr="001449EA">
        <w:rPr>
          <w:rFonts w:ascii="Times New Roman" w:hAnsi="Times New Roman" w:cs="Times New Roman"/>
          <w:b/>
          <w:sz w:val="28"/>
          <w:szCs w:val="28"/>
        </w:rPr>
        <w:t>План работы по проекту «Веревочка»</w:t>
      </w:r>
    </w:p>
    <w:p w:rsidR="005A4BE2" w:rsidRDefault="005A4BE2" w:rsidP="005A4BE2">
      <w:pPr>
        <w:spacing w:line="360" w:lineRule="auto"/>
        <w:rPr>
          <w:rFonts w:ascii="Times New Roman" w:hAnsi="Times New Roman" w:cs="Times New Roman"/>
          <w:sz w:val="28"/>
          <w:szCs w:val="28"/>
        </w:rPr>
      </w:pPr>
    </w:p>
    <w:tbl>
      <w:tblPr>
        <w:tblStyle w:val="a4"/>
        <w:tblW w:w="9213" w:type="dxa"/>
        <w:tblInd w:w="534" w:type="dxa"/>
        <w:tblLook w:val="04A0"/>
      </w:tblPr>
      <w:tblGrid>
        <w:gridCol w:w="1026"/>
        <w:gridCol w:w="2133"/>
        <w:gridCol w:w="3935"/>
        <w:gridCol w:w="2119"/>
      </w:tblGrid>
      <w:tr w:rsidR="005A4BE2" w:rsidTr="00FF3693">
        <w:tc>
          <w:tcPr>
            <w:tcW w:w="1026"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Дата</w:t>
            </w: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Этапы проекта</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Форма работы</w:t>
            </w: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Ответственные</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Чудо-клубочек</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Загадка про клубочек</w:t>
            </w:r>
          </w:p>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Из чего же делают веревки?</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Беседа, показ слайдов</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Сбор информации (</w:t>
            </w:r>
            <w:proofErr w:type="spellStart"/>
            <w:r>
              <w:rPr>
                <w:rFonts w:ascii="Times New Roman" w:hAnsi="Times New Roman" w:cs="Times New Roman"/>
                <w:sz w:val="28"/>
                <w:szCs w:val="28"/>
              </w:rPr>
              <w:t>книги</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нциклопедии,интернет</w:t>
            </w:r>
            <w:proofErr w:type="spellEnd"/>
            <w:r>
              <w:rPr>
                <w:rFonts w:ascii="Times New Roman" w:hAnsi="Times New Roman" w:cs="Times New Roman"/>
                <w:sz w:val="28"/>
                <w:szCs w:val="28"/>
              </w:rPr>
              <w:t xml:space="preserve"> ресурсы)</w:t>
            </w: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Родители</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Веревочка-игралочка</w:t>
            </w:r>
            <w:proofErr w:type="spellEnd"/>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Подвижные игры:</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«Кто быстрее поймает рыбку», «Электромонтеры»</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«Осторожно! Сработает сигнализация»</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Эьэс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торбос</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якутск.нац.игры</w:t>
            </w:r>
            <w:proofErr w:type="spellEnd"/>
            <w:r>
              <w:rPr>
                <w:rFonts w:ascii="Times New Roman" w:hAnsi="Times New Roman" w:cs="Times New Roman"/>
                <w:sz w:val="28"/>
                <w:szCs w:val="28"/>
              </w:rPr>
              <w:t>)</w:t>
            </w:r>
          </w:p>
          <w:p w:rsidR="005A4BE2" w:rsidRDefault="005A4BE2" w:rsidP="00FF3693">
            <w:pPr>
              <w:spacing w:line="360" w:lineRule="auto"/>
              <w:rPr>
                <w:rFonts w:ascii="Times New Roman" w:hAnsi="Times New Roman" w:cs="Times New Roman"/>
                <w:sz w:val="28"/>
                <w:szCs w:val="28"/>
              </w:rPr>
            </w:pPr>
          </w:p>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Физк</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Наши руки не для скуки</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Изготовление из веревочек паука, разукрашивание тарелочек, нанизывание разноцветных бусинок в веревочки.</w:t>
            </w:r>
          </w:p>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Музыкальная веревка</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Прослушивание звука из веревки.</w:t>
            </w:r>
          </w:p>
          <w:p w:rsidR="005A4BE2" w:rsidRDefault="005A4BE2" w:rsidP="00FF369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w:t>
            </w:r>
            <w:proofErr w:type="spellEnd"/>
            <w:r>
              <w:rPr>
                <w:rFonts w:ascii="Times New Roman" w:hAnsi="Times New Roman" w:cs="Times New Roman"/>
                <w:sz w:val="28"/>
                <w:szCs w:val="28"/>
              </w:rPr>
              <w:t xml:space="preserve"> «Угадай мелодию»</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Разучивание танца «Ыа5ыйалар»</w:t>
            </w:r>
          </w:p>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Итоговое мероприятие «Праздник </w:t>
            </w:r>
            <w:r>
              <w:rPr>
                <w:rFonts w:ascii="Times New Roman" w:hAnsi="Times New Roman" w:cs="Times New Roman"/>
                <w:sz w:val="28"/>
                <w:szCs w:val="28"/>
              </w:rPr>
              <w:lastRenderedPageBreak/>
              <w:t>веревочки»</w:t>
            </w:r>
          </w:p>
        </w:tc>
        <w:tc>
          <w:tcPr>
            <w:tcW w:w="393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Песни, стишки, танцы</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Подвижные игры с родителями</w:t>
            </w:r>
          </w:p>
        </w:tc>
        <w:tc>
          <w:tcPr>
            <w:tcW w:w="2119"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Родители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p>
        </w:tc>
        <w:tc>
          <w:tcPr>
            <w:tcW w:w="3935" w:type="dxa"/>
          </w:tcPr>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p>
        </w:tc>
      </w:tr>
      <w:tr w:rsidR="005A4BE2" w:rsidTr="00FF3693">
        <w:tc>
          <w:tcPr>
            <w:tcW w:w="1026" w:type="dxa"/>
          </w:tcPr>
          <w:p w:rsidR="005A4BE2" w:rsidRDefault="005A4BE2" w:rsidP="00FF3693">
            <w:pPr>
              <w:spacing w:line="360" w:lineRule="auto"/>
              <w:rPr>
                <w:rFonts w:ascii="Times New Roman" w:hAnsi="Times New Roman" w:cs="Times New Roman"/>
                <w:sz w:val="28"/>
                <w:szCs w:val="28"/>
              </w:rPr>
            </w:pPr>
          </w:p>
        </w:tc>
        <w:tc>
          <w:tcPr>
            <w:tcW w:w="2133" w:type="dxa"/>
          </w:tcPr>
          <w:p w:rsidR="005A4BE2" w:rsidRDefault="005A4BE2" w:rsidP="00FF3693">
            <w:pPr>
              <w:spacing w:line="360" w:lineRule="auto"/>
              <w:rPr>
                <w:rFonts w:ascii="Times New Roman" w:hAnsi="Times New Roman" w:cs="Times New Roman"/>
                <w:sz w:val="28"/>
                <w:szCs w:val="28"/>
              </w:rPr>
            </w:pPr>
          </w:p>
        </w:tc>
        <w:tc>
          <w:tcPr>
            <w:tcW w:w="3935" w:type="dxa"/>
          </w:tcPr>
          <w:p w:rsidR="005A4BE2" w:rsidRDefault="005A4BE2" w:rsidP="00FF3693">
            <w:pPr>
              <w:spacing w:line="360" w:lineRule="auto"/>
              <w:rPr>
                <w:rFonts w:ascii="Times New Roman" w:hAnsi="Times New Roman" w:cs="Times New Roman"/>
                <w:sz w:val="28"/>
                <w:szCs w:val="28"/>
              </w:rPr>
            </w:pPr>
          </w:p>
        </w:tc>
        <w:tc>
          <w:tcPr>
            <w:tcW w:w="2119" w:type="dxa"/>
          </w:tcPr>
          <w:p w:rsidR="005A4BE2" w:rsidRDefault="005A4BE2" w:rsidP="00FF3693">
            <w:pPr>
              <w:spacing w:line="360" w:lineRule="auto"/>
              <w:rPr>
                <w:rFonts w:ascii="Times New Roman" w:hAnsi="Times New Roman" w:cs="Times New Roman"/>
                <w:sz w:val="28"/>
                <w:szCs w:val="28"/>
              </w:rPr>
            </w:pPr>
          </w:p>
        </w:tc>
      </w:tr>
    </w:tbl>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Pr="001449EA" w:rsidRDefault="005A4BE2" w:rsidP="00A564F5">
      <w:pPr>
        <w:spacing w:line="360" w:lineRule="auto"/>
        <w:outlineLvl w:val="0"/>
        <w:rPr>
          <w:rFonts w:ascii="Times New Roman" w:hAnsi="Times New Roman" w:cs="Times New Roman"/>
          <w:b/>
          <w:sz w:val="28"/>
          <w:szCs w:val="28"/>
        </w:rPr>
      </w:pPr>
      <w:r w:rsidRPr="001449EA">
        <w:rPr>
          <w:rFonts w:ascii="Times New Roman" w:hAnsi="Times New Roman" w:cs="Times New Roman"/>
          <w:b/>
          <w:sz w:val="28"/>
          <w:szCs w:val="28"/>
        </w:rPr>
        <w:t>План работы по проекту «Чудо яйцо»</w:t>
      </w:r>
    </w:p>
    <w:p w:rsidR="005A4BE2" w:rsidRDefault="005A4BE2" w:rsidP="005A4BE2">
      <w:pPr>
        <w:spacing w:line="360" w:lineRule="auto"/>
        <w:rPr>
          <w:rFonts w:ascii="Times New Roman" w:hAnsi="Times New Roman" w:cs="Times New Roman"/>
          <w:sz w:val="28"/>
          <w:szCs w:val="28"/>
        </w:rPr>
      </w:pPr>
    </w:p>
    <w:tbl>
      <w:tblPr>
        <w:tblStyle w:val="a4"/>
        <w:tblW w:w="0" w:type="auto"/>
        <w:tblInd w:w="250" w:type="dxa"/>
        <w:tblLook w:val="04A0"/>
      </w:tblPr>
      <w:tblGrid>
        <w:gridCol w:w="1276"/>
        <w:gridCol w:w="2551"/>
        <w:gridCol w:w="3455"/>
        <w:gridCol w:w="2038"/>
      </w:tblGrid>
      <w:tr w:rsidR="005A4BE2" w:rsidTr="00FF3693">
        <w:tc>
          <w:tcPr>
            <w:tcW w:w="1276"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Дата</w:t>
            </w: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Этапы проекта</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Форма работы</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Ответственные</w:t>
            </w:r>
          </w:p>
        </w:tc>
      </w:tr>
      <w:tr w:rsidR="005A4BE2" w:rsidTr="00FF3693">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Игра в песочнице «Найди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 xml:space="preserve"> сюрприз»</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Ознакомить с ходом игры</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Родители</w:t>
            </w:r>
          </w:p>
        </w:tc>
      </w:tr>
      <w:tr w:rsidR="005A4BE2" w:rsidTr="00FF3693">
        <w:trPr>
          <w:trHeight w:val="2898"/>
        </w:trPr>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Кто же спрятался в яйце</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Рассказ и беседа о животных, насекомых которые несут яйца и </w:t>
            </w:r>
            <w:proofErr w:type="gramStart"/>
            <w:r>
              <w:rPr>
                <w:rFonts w:ascii="Times New Roman" w:hAnsi="Times New Roman" w:cs="Times New Roman"/>
                <w:sz w:val="28"/>
                <w:szCs w:val="28"/>
              </w:rPr>
              <w:t>вылупляются</w:t>
            </w:r>
            <w:proofErr w:type="gramEnd"/>
            <w:r>
              <w:rPr>
                <w:rFonts w:ascii="Times New Roman" w:hAnsi="Times New Roman" w:cs="Times New Roman"/>
                <w:sz w:val="28"/>
                <w:szCs w:val="28"/>
              </w:rPr>
              <w:t xml:space="preserve"> из яйца (птицы, ящерицы, крокодилы и.т. д.)</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 гостях у сказки</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Театрализованное представление на </w:t>
            </w:r>
            <w:proofErr w:type="spellStart"/>
            <w:r>
              <w:rPr>
                <w:rFonts w:ascii="Times New Roman" w:hAnsi="Times New Roman" w:cs="Times New Roman"/>
                <w:sz w:val="28"/>
                <w:szCs w:val="28"/>
              </w:rPr>
              <w:t>фланеграфе</w:t>
            </w:r>
            <w:proofErr w:type="spellEnd"/>
            <w:r>
              <w:rPr>
                <w:rFonts w:ascii="Times New Roman" w:hAnsi="Times New Roman" w:cs="Times New Roman"/>
                <w:sz w:val="28"/>
                <w:szCs w:val="28"/>
              </w:rPr>
              <w:t xml:space="preserve"> «Курочк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ряба»</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Лаборатория почемучек</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Опыты экспериментирования с яйцом</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Мастерская «Чудо-яйцо»</w:t>
            </w:r>
          </w:p>
        </w:tc>
        <w:tc>
          <w:tcPr>
            <w:tcW w:w="3455"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Приготовление салата  «Цыплята»</w:t>
            </w: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tc>
      </w:tr>
      <w:tr w:rsidR="005A4BE2" w:rsidTr="00FF3693">
        <w:tc>
          <w:tcPr>
            <w:tcW w:w="1276" w:type="dxa"/>
          </w:tcPr>
          <w:p w:rsidR="005A4BE2" w:rsidRDefault="005A4BE2" w:rsidP="00FF3693">
            <w:pPr>
              <w:spacing w:line="360" w:lineRule="auto"/>
              <w:rPr>
                <w:rFonts w:ascii="Times New Roman" w:hAnsi="Times New Roman" w:cs="Times New Roman"/>
                <w:sz w:val="28"/>
                <w:szCs w:val="28"/>
              </w:rPr>
            </w:pPr>
          </w:p>
        </w:tc>
        <w:tc>
          <w:tcPr>
            <w:tcW w:w="2551" w:type="dxa"/>
          </w:tcPr>
          <w:p w:rsidR="005A4BE2" w:rsidRDefault="005A4BE2" w:rsidP="00FF3693">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игра с родителями «По </w:t>
            </w:r>
            <w:r>
              <w:rPr>
                <w:rFonts w:ascii="Times New Roman" w:hAnsi="Times New Roman" w:cs="Times New Roman"/>
                <w:sz w:val="28"/>
                <w:szCs w:val="28"/>
              </w:rPr>
              <w:lastRenderedPageBreak/>
              <w:t xml:space="preserve">следам </w:t>
            </w:r>
            <w:proofErr w:type="spellStart"/>
            <w:proofErr w:type="gramStart"/>
            <w:r>
              <w:rPr>
                <w:rFonts w:ascii="Times New Roman" w:hAnsi="Times New Roman" w:cs="Times New Roman"/>
                <w:sz w:val="28"/>
                <w:szCs w:val="28"/>
              </w:rPr>
              <w:t>Курочки-рябы</w:t>
            </w:r>
            <w:proofErr w:type="spellEnd"/>
            <w:proofErr w:type="gramEnd"/>
            <w:r>
              <w:rPr>
                <w:rFonts w:ascii="Times New Roman" w:hAnsi="Times New Roman" w:cs="Times New Roman"/>
                <w:sz w:val="28"/>
                <w:szCs w:val="28"/>
              </w:rPr>
              <w:t>»</w:t>
            </w:r>
          </w:p>
        </w:tc>
        <w:tc>
          <w:tcPr>
            <w:tcW w:w="3455" w:type="dxa"/>
          </w:tcPr>
          <w:p w:rsidR="005A4BE2" w:rsidRDefault="005A4BE2" w:rsidP="00FF3693">
            <w:pPr>
              <w:spacing w:line="360" w:lineRule="auto"/>
              <w:rPr>
                <w:rFonts w:ascii="Times New Roman" w:hAnsi="Times New Roman" w:cs="Times New Roman"/>
                <w:sz w:val="28"/>
                <w:szCs w:val="28"/>
              </w:rPr>
            </w:pPr>
          </w:p>
        </w:tc>
        <w:tc>
          <w:tcPr>
            <w:tcW w:w="2038" w:type="dxa"/>
          </w:tcPr>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Воспитатели</w:t>
            </w:r>
          </w:p>
          <w:p w:rsidR="005A4BE2" w:rsidRDefault="005A4BE2" w:rsidP="00FF3693">
            <w:pPr>
              <w:spacing w:line="360" w:lineRule="auto"/>
              <w:rPr>
                <w:rFonts w:ascii="Times New Roman" w:hAnsi="Times New Roman" w:cs="Times New Roman"/>
                <w:sz w:val="28"/>
                <w:szCs w:val="28"/>
              </w:rPr>
            </w:pPr>
            <w:r>
              <w:rPr>
                <w:rFonts w:ascii="Times New Roman" w:hAnsi="Times New Roman" w:cs="Times New Roman"/>
                <w:sz w:val="28"/>
                <w:szCs w:val="28"/>
              </w:rPr>
              <w:t>Родители</w:t>
            </w:r>
          </w:p>
        </w:tc>
      </w:tr>
    </w:tbl>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Default="005A4BE2" w:rsidP="005A4BE2">
      <w:pPr>
        <w:spacing w:line="360" w:lineRule="auto"/>
        <w:rPr>
          <w:rFonts w:ascii="Times New Roman" w:hAnsi="Times New Roman" w:cs="Times New Roman"/>
          <w:sz w:val="28"/>
          <w:szCs w:val="28"/>
        </w:rPr>
      </w:pPr>
    </w:p>
    <w:p w:rsidR="005A4BE2" w:rsidRPr="00E62BC6" w:rsidRDefault="005A4BE2" w:rsidP="005A4BE2">
      <w:pPr>
        <w:spacing w:line="360" w:lineRule="auto"/>
        <w:rPr>
          <w:rFonts w:ascii="Times New Roman" w:hAnsi="Times New Roman" w:cs="Times New Roman"/>
          <w:sz w:val="28"/>
          <w:szCs w:val="28"/>
        </w:rPr>
      </w:pPr>
    </w:p>
    <w:p w:rsidR="00327FF7" w:rsidRDefault="00327FF7"/>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C971D2"/>
    <w:p w:rsidR="00C971D2" w:rsidRDefault="00F244C6" w:rsidP="00A564F5">
      <w:pPr>
        <w:outlineLvl w:val="0"/>
        <w:rPr>
          <w:sz w:val="28"/>
          <w:szCs w:val="28"/>
        </w:rPr>
      </w:pPr>
      <w:r>
        <w:rPr>
          <w:sz w:val="28"/>
          <w:szCs w:val="28"/>
        </w:rPr>
        <w:t xml:space="preserve">                       </w:t>
      </w:r>
      <w:proofErr w:type="spellStart"/>
      <w:r>
        <w:rPr>
          <w:sz w:val="28"/>
          <w:szCs w:val="28"/>
        </w:rPr>
        <w:t>Тюнгюлюнское</w:t>
      </w:r>
      <w:proofErr w:type="spellEnd"/>
      <w:r>
        <w:rPr>
          <w:sz w:val="28"/>
          <w:szCs w:val="28"/>
        </w:rPr>
        <w:t xml:space="preserve"> МБДОУ </w:t>
      </w:r>
      <w:proofErr w:type="spellStart"/>
      <w:r>
        <w:rPr>
          <w:sz w:val="28"/>
          <w:szCs w:val="28"/>
        </w:rPr>
        <w:t>ЦРР-детский</w:t>
      </w:r>
      <w:proofErr w:type="spellEnd"/>
      <w:r>
        <w:rPr>
          <w:sz w:val="28"/>
          <w:szCs w:val="28"/>
        </w:rPr>
        <w:t xml:space="preserve"> сад «</w:t>
      </w:r>
      <w:proofErr w:type="spellStart"/>
      <w:r>
        <w:rPr>
          <w:sz w:val="28"/>
          <w:szCs w:val="28"/>
        </w:rPr>
        <w:t>Олимпионик</w:t>
      </w:r>
      <w:proofErr w:type="spellEnd"/>
      <w:r>
        <w:rPr>
          <w:sz w:val="28"/>
          <w:szCs w:val="28"/>
        </w:rPr>
        <w:t>»</w:t>
      </w: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Pr="00F244C6" w:rsidRDefault="00F244C6" w:rsidP="00A564F5">
      <w:pPr>
        <w:outlineLvl w:val="0"/>
        <w:rPr>
          <w:sz w:val="36"/>
          <w:szCs w:val="36"/>
        </w:rPr>
      </w:pPr>
      <w:r>
        <w:rPr>
          <w:sz w:val="36"/>
          <w:szCs w:val="36"/>
        </w:rPr>
        <w:t xml:space="preserve">                                         Работа с родителями</w:t>
      </w:r>
    </w:p>
    <w:p w:rsidR="00F244C6" w:rsidRDefault="00F244C6">
      <w:pPr>
        <w:rPr>
          <w:sz w:val="28"/>
          <w:szCs w:val="28"/>
        </w:rPr>
      </w:pPr>
    </w:p>
    <w:p w:rsidR="00F244C6" w:rsidRDefault="00F244C6">
      <w:pPr>
        <w:rPr>
          <w:sz w:val="28"/>
          <w:szCs w:val="28"/>
        </w:rPr>
      </w:pPr>
    </w:p>
    <w:p w:rsidR="00F244C6" w:rsidRDefault="00F244C6">
      <w:pPr>
        <w:rPr>
          <w:sz w:val="28"/>
          <w:szCs w:val="28"/>
        </w:rPr>
      </w:pPr>
      <w:r>
        <w:rPr>
          <w:sz w:val="28"/>
          <w:szCs w:val="28"/>
        </w:rPr>
        <w:t xml:space="preserve">                                                                          </w:t>
      </w:r>
    </w:p>
    <w:p w:rsidR="00F244C6" w:rsidRDefault="00F244C6">
      <w:pPr>
        <w:rPr>
          <w:sz w:val="28"/>
          <w:szCs w:val="28"/>
        </w:rPr>
      </w:pPr>
    </w:p>
    <w:p w:rsidR="00F244C6" w:rsidRDefault="00F244C6" w:rsidP="00F244C6">
      <w:pPr>
        <w:ind w:left="7080"/>
        <w:rPr>
          <w:sz w:val="28"/>
          <w:szCs w:val="28"/>
        </w:rPr>
      </w:pPr>
      <w:r>
        <w:rPr>
          <w:sz w:val="28"/>
          <w:szCs w:val="28"/>
        </w:rPr>
        <w:t xml:space="preserve">Воспитатели: </w:t>
      </w:r>
      <w:proofErr w:type="spellStart"/>
      <w:r>
        <w:rPr>
          <w:sz w:val="28"/>
          <w:szCs w:val="28"/>
        </w:rPr>
        <w:t>Заровняева</w:t>
      </w:r>
      <w:proofErr w:type="spellEnd"/>
      <w:r>
        <w:rPr>
          <w:sz w:val="28"/>
          <w:szCs w:val="28"/>
        </w:rPr>
        <w:t xml:space="preserve"> Н.Ф.</w:t>
      </w:r>
    </w:p>
    <w:p w:rsidR="00F244C6" w:rsidRDefault="00F244C6" w:rsidP="00F244C6">
      <w:pPr>
        <w:ind w:left="6372" w:firstLine="708"/>
        <w:rPr>
          <w:sz w:val="28"/>
          <w:szCs w:val="28"/>
        </w:rPr>
      </w:pPr>
      <w:r>
        <w:rPr>
          <w:sz w:val="28"/>
          <w:szCs w:val="28"/>
        </w:rPr>
        <w:t>Ощепкова А.И.</w:t>
      </w:r>
    </w:p>
    <w:p w:rsidR="00F244C6" w:rsidRDefault="00F244C6">
      <w:pPr>
        <w:rPr>
          <w:sz w:val="28"/>
          <w:szCs w:val="28"/>
        </w:rPr>
      </w:pPr>
    </w:p>
    <w:p w:rsidR="00F244C6" w:rsidRDefault="00F244C6">
      <w:pPr>
        <w:rPr>
          <w:sz w:val="28"/>
          <w:szCs w:val="28"/>
        </w:rPr>
      </w:pPr>
      <w:r>
        <w:rPr>
          <w:sz w:val="28"/>
          <w:szCs w:val="28"/>
        </w:rPr>
        <w:t xml:space="preserve">                                    </w:t>
      </w: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pPr>
        <w:rPr>
          <w:sz w:val="28"/>
          <w:szCs w:val="28"/>
        </w:rPr>
      </w:pPr>
    </w:p>
    <w:p w:rsidR="00F244C6" w:rsidRDefault="00F244C6" w:rsidP="00F244C6">
      <w:pPr>
        <w:ind w:left="3540" w:firstLine="708"/>
        <w:rPr>
          <w:sz w:val="28"/>
          <w:szCs w:val="28"/>
        </w:rPr>
      </w:pPr>
      <w:r>
        <w:rPr>
          <w:sz w:val="28"/>
          <w:szCs w:val="28"/>
        </w:rPr>
        <w:t xml:space="preserve">2016-2017 </w:t>
      </w:r>
      <w:proofErr w:type="spellStart"/>
      <w:r>
        <w:rPr>
          <w:sz w:val="28"/>
          <w:szCs w:val="28"/>
        </w:rPr>
        <w:t>уч</w:t>
      </w:r>
      <w:proofErr w:type="spellEnd"/>
      <w:r>
        <w:rPr>
          <w:sz w:val="28"/>
          <w:szCs w:val="28"/>
        </w:rPr>
        <w:t xml:space="preserve">. </w:t>
      </w:r>
      <w:r w:rsidR="00EB3689">
        <w:rPr>
          <w:sz w:val="28"/>
          <w:szCs w:val="28"/>
        </w:rPr>
        <w:t>Г</w:t>
      </w:r>
      <w:r>
        <w:rPr>
          <w:sz w:val="28"/>
          <w:szCs w:val="28"/>
        </w:rPr>
        <w:t>од</w:t>
      </w:r>
    </w:p>
    <w:p w:rsidR="00EB3689" w:rsidRDefault="00A564F5" w:rsidP="00F244C6">
      <w:pPr>
        <w:ind w:left="3540" w:firstLine="708"/>
        <w:rPr>
          <w:sz w:val="28"/>
          <w:szCs w:val="28"/>
        </w:rPr>
      </w:pPr>
      <w:r>
        <w:rPr>
          <w:sz w:val="28"/>
          <w:szCs w:val="28"/>
        </w:rPr>
        <w:lastRenderedPageBreak/>
        <w:t>Данные родителей</w:t>
      </w:r>
    </w:p>
    <w:tbl>
      <w:tblPr>
        <w:tblStyle w:val="a4"/>
        <w:tblW w:w="10914" w:type="dxa"/>
        <w:tblLook w:val="04A0"/>
      </w:tblPr>
      <w:tblGrid>
        <w:gridCol w:w="503"/>
        <w:gridCol w:w="2157"/>
        <w:gridCol w:w="2914"/>
        <w:gridCol w:w="1765"/>
        <w:gridCol w:w="1798"/>
        <w:gridCol w:w="1777"/>
      </w:tblGrid>
      <w:tr w:rsidR="00A564F5" w:rsidTr="00A564F5">
        <w:trPr>
          <w:trHeight w:val="357"/>
        </w:trPr>
        <w:tc>
          <w:tcPr>
            <w:tcW w:w="503" w:type="dxa"/>
          </w:tcPr>
          <w:p w:rsidR="00A564F5" w:rsidRDefault="00A564F5" w:rsidP="00F244C6">
            <w:pPr>
              <w:rPr>
                <w:sz w:val="28"/>
                <w:szCs w:val="28"/>
              </w:rPr>
            </w:pPr>
            <w:r>
              <w:rPr>
                <w:sz w:val="28"/>
                <w:szCs w:val="28"/>
              </w:rPr>
              <w:t>№</w:t>
            </w:r>
          </w:p>
        </w:tc>
        <w:tc>
          <w:tcPr>
            <w:tcW w:w="2157" w:type="dxa"/>
          </w:tcPr>
          <w:p w:rsidR="00A564F5" w:rsidRDefault="00A564F5" w:rsidP="00F244C6">
            <w:pPr>
              <w:rPr>
                <w:sz w:val="28"/>
                <w:szCs w:val="28"/>
              </w:rPr>
            </w:pPr>
            <w:r>
              <w:rPr>
                <w:sz w:val="28"/>
                <w:szCs w:val="28"/>
              </w:rPr>
              <w:t>Фамилия Имя ребенка</w:t>
            </w:r>
          </w:p>
        </w:tc>
        <w:tc>
          <w:tcPr>
            <w:tcW w:w="2914" w:type="dxa"/>
          </w:tcPr>
          <w:p w:rsidR="00A564F5" w:rsidRDefault="00A564F5" w:rsidP="00F244C6">
            <w:pPr>
              <w:rPr>
                <w:sz w:val="28"/>
                <w:szCs w:val="28"/>
              </w:rPr>
            </w:pPr>
            <w:r>
              <w:rPr>
                <w:sz w:val="28"/>
                <w:szCs w:val="28"/>
              </w:rPr>
              <w:t>Ф.И.О. родителей</w:t>
            </w:r>
          </w:p>
        </w:tc>
        <w:tc>
          <w:tcPr>
            <w:tcW w:w="1765" w:type="dxa"/>
          </w:tcPr>
          <w:p w:rsidR="00A564F5" w:rsidRDefault="00A564F5" w:rsidP="00F244C6">
            <w:pPr>
              <w:rPr>
                <w:sz w:val="28"/>
                <w:szCs w:val="28"/>
              </w:rPr>
            </w:pPr>
            <w:r>
              <w:rPr>
                <w:sz w:val="28"/>
                <w:szCs w:val="28"/>
              </w:rPr>
              <w:t>Место работы</w:t>
            </w:r>
          </w:p>
        </w:tc>
        <w:tc>
          <w:tcPr>
            <w:tcW w:w="1798" w:type="dxa"/>
          </w:tcPr>
          <w:p w:rsidR="00A564F5" w:rsidRDefault="00A564F5" w:rsidP="00F244C6">
            <w:pPr>
              <w:rPr>
                <w:sz w:val="28"/>
                <w:szCs w:val="28"/>
              </w:rPr>
            </w:pPr>
            <w:r>
              <w:rPr>
                <w:sz w:val="28"/>
                <w:szCs w:val="28"/>
              </w:rPr>
              <w:t>Домашний адрес</w:t>
            </w:r>
          </w:p>
        </w:tc>
        <w:tc>
          <w:tcPr>
            <w:tcW w:w="1777" w:type="dxa"/>
          </w:tcPr>
          <w:p w:rsidR="00A564F5" w:rsidRDefault="00A564F5" w:rsidP="00F244C6">
            <w:pPr>
              <w:rPr>
                <w:sz w:val="28"/>
                <w:szCs w:val="28"/>
              </w:rPr>
            </w:pPr>
            <w:r>
              <w:rPr>
                <w:sz w:val="28"/>
                <w:szCs w:val="28"/>
              </w:rPr>
              <w:t>Телефон сотовый</w:t>
            </w:r>
          </w:p>
        </w:tc>
      </w:tr>
      <w:tr w:rsidR="00A564F5" w:rsidTr="00A564F5">
        <w:trPr>
          <w:trHeight w:val="357"/>
        </w:trPr>
        <w:tc>
          <w:tcPr>
            <w:tcW w:w="503" w:type="dxa"/>
          </w:tcPr>
          <w:p w:rsidR="00A564F5" w:rsidRDefault="00A564F5" w:rsidP="00F244C6">
            <w:pPr>
              <w:rPr>
                <w:sz w:val="28"/>
                <w:szCs w:val="28"/>
              </w:rPr>
            </w:pPr>
            <w:r>
              <w:rPr>
                <w:sz w:val="28"/>
                <w:szCs w:val="28"/>
              </w:rPr>
              <w:t>1</w:t>
            </w:r>
          </w:p>
        </w:tc>
        <w:tc>
          <w:tcPr>
            <w:tcW w:w="2157" w:type="dxa"/>
          </w:tcPr>
          <w:p w:rsidR="00A564F5" w:rsidRDefault="00A564F5" w:rsidP="00F244C6">
            <w:pPr>
              <w:rPr>
                <w:sz w:val="28"/>
                <w:szCs w:val="28"/>
              </w:rPr>
            </w:pPr>
            <w:proofErr w:type="spellStart"/>
            <w:r>
              <w:rPr>
                <w:sz w:val="28"/>
                <w:szCs w:val="28"/>
              </w:rPr>
              <w:t>Баишева</w:t>
            </w:r>
            <w:proofErr w:type="spellEnd"/>
            <w:r>
              <w:rPr>
                <w:sz w:val="28"/>
                <w:szCs w:val="28"/>
              </w:rPr>
              <w:t xml:space="preserve"> Зоя</w:t>
            </w:r>
          </w:p>
        </w:tc>
        <w:tc>
          <w:tcPr>
            <w:tcW w:w="2914" w:type="dxa"/>
          </w:tcPr>
          <w:p w:rsidR="00A564F5" w:rsidRDefault="00A564F5" w:rsidP="00F244C6">
            <w:pPr>
              <w:rPr>
                <w:sz w:val="28"/>
                <w:szCs w:val="28"/>
              </w:rPr>
            </w:pPr>
            <w:r>
              <w:rPr>
                <w:sz w:val="28"/>
                <w:szCs w:val="28"/>
              </w:rPr>
              <w:t xml:space="preserve">Нина Степановна </w:t>
            </w:r>
          </w:p>
          <w:p w:rsidR="00A564F5" w:rsidRDefault="00A564F5" w:rsidP="00F244C6">
            <w:pPr>
              <w:rPr>
                <w:sz w:val="28"/>
                <w:szCs w:val="28"/>
              </w:rPr>
            </w:pPr>
            <w:r>
              <w:rPr>
                <w:sz w:val="28"/>
                <w:szCs w:val="28"/>
              </w:rPr>
              <w:t>Алексей Алексеевич</w:t>
            </w:r>
          </w:p>
        </w:tc>
        <w:tc>
          <w:tcPr>
            <w:tcW w:w="1765" w:type="dxa"/>
          </w:tcPr>
          <w:p w:rsidR="00A564F5" w:rsidRPr="00A564F5" w:rsidRDefault="00A564F5" w:rsidP="00F244C6">
            <w:pPr>
              <w:rPr>
                <w:sz w:val="28"/>
                <w:szCs w:val="28"/>
              </w:rPr>
            </w:pPr>
          </w:p>
        </w:tc>
        <w:tc>
          <w:tcPr>
            <w:tcW w:w="1798" w:type="dxa"/>
          </w:tcPr>
          <w:p w:rsidR="00A564F5" w:rsidRDefault="00A564F5" w:rsidP="00F244C6">
            <w:pPr>
              <w:rPr>
                <w:sz w:val="28"/>
                <w:szCs w:val="28"/>
              </w:rPr>
            </w:pPr>
          </w:p>
        </w:tc>
        <w:tc>
          <w:tcPr>
            <w:tcW w:w="1777" w:type="dxa"/>
          </w:tcPr>
          <w:p w:rsidR="00A564F5" w:rsidRDefault="00A564F5" w:rsidP="00F244C6">
            <w:pPr>
              <w:rPr>
                <w:sz w:val="28"/>
                <w:szCs w:val="28"/>
              </w:rPr>
            </w:pPr>
          </w:p>
          <w:p w:rsidR="00A564F5" w:rsidRDefault="00A564F5" w:rsidP="00F244C6">
            <w:pPr>
              <w:rPr>
                <w:sz w:val="28"/>
                <w:szCs w:val="28"/>
              </w:rPr>
            </w:pPr>
          </w:p>
        </w:tc>
      </w:tr>
    </w:tbl>
    <w:p w:rsidR="00A564F5" w:rsidRPr="00F244C6" w:rsidRDefault="00A564F5" w:rsidP="00F244C6">
      <w:pPr>
        <w:ind w:left="3540" w:firstLine="708"/>
        <w:rPr>
          <w:sz w:val="28"/>
          <w:szCs w:val="28"/>
        </w:rPr>
      </w:pPr>
    </w:p>
    <w:sectPr w:rsidR="00A564F5" w:rsidRPr="00F244C6" w:rsidSect="005A4BE2">
      <w:pgSz w:w="11906" w:h="16838"/>
      <w:pgMar w:top="851" w:right="170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1B6"/>
    <w:multiLevelType w:val="hybridMultilevel"/>
    <w:tmpl w:val="5E2C5A96"/>
    <w:lvl w:ilvl="0" w:tplc="416669E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useFELayout/>
  </w:compat>
  <w:rsids>
    <w:rsidRoot w:val="005A4BE2"/>
    <w:rsid w:val="00162004"/>
    <w:rsid w:val="001C0146"/>
    <w:rsid w:val="002726A1"/>
    <w:rsid w:val="00327FF7"/>
    <w:rsid w:val="00440A72"/>
    <w:rsid w:val="00546CE3"/>
    <w:rsid w:val="005A4BE2"/>
    <w:rsid w:val="006A2111"/>
    <w:rsid w:val="00732812"/>
    <w:rsid w:val="00866B09"/>
    <w:rsid w:val="008A56B6"/>
    <w:rsid w:val="008F199A"/>
    <w:rsid w:val="00933D1D"/>
    <w:rsid w:val="009647FA"/>
    <w:rsid w:val="00A235A1"/>
    <w:rsid w:val="00A564F5"/>
    <w:rsid w:val="00C36E8D"/>
    <w:rsid w:val="00C42230"/>
    <w:rsid w:val="00C971D2"/>
    <w:rsid w:val="00DD1EF9"/>
    <w:rsid w:val="00E9565F"/>
    <w:rsid w:val="00EB3689"/>
    <w:rsid w:val="00EC2791"/>
    <w:rsid w:val="00F24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E2"/>
    <w:pPr>
      <w:spacing w:after="0" w:line="240" w:lineRule="auto"/>
      <w:ind w:left="720" w:hanging="284"/>
      <w:contextualSpacing/>
    </w:pPr>
    <w:rPr>
      <w:rFonts w:asciiTheme="majorHAnsi" w:eastAsiaTheme="minorHAnsi" w:hAnsiTheme="majorHAnsi"/>
      <w:sz w:val="16"/>
      <w:lang w:eastAsia="en-US"/>
    </w:rPr>
  </w:style>
  <w:style w:type="table" w:styleId="a4">
    <w:name w:val="Table Grid"/>
    <w:basedOn w:val="a1"/>
    <w:uiPriority w:val="59"/>
    <w:rsid w:val="005A4B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a6"/>
    <w:uiPriority w:val="99"/>
    <w:semiHidden/>
    <w:unhideWhenUsed/>
    <w:rsid w:val="00A564F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A56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8C83-74BA-4942-9AD0-7939C12F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11</cp:revision>
  <dcterms:created xsi:type="dcterms:W3CDTF">2016-11-18T07:57:00Z</dcterms:created>
  <dcterms:modified xsi:type="dcterms:W3CDTF">2017-04-03T06:44:00Z</dcterms:modified>
</cp:coreProperties>
</file>