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54" w:rsidRDefault="003F59DF">
      <w:pPr>
        <w:rPr>
          <w:b/>
          <w:bCs/>
          <w:color w:val="005951"/>
        </w:rPr>
      </w:pPr>
      <w:r>
        <w:rPr>
          <w:b/>
          <w:bCs/>
          <w:color w:val="005951"/>
        </w:rPr>
        <w:t>Безопасность дорожного движения</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Безопасность дорожного движения</w:t>
      </w:r>
      <w:r w:rsidRPr="003F59DF">
        <w:rPr>
          <w:rFonts w:ascii="Times New Roman" w:eastAsia="Times New Roman" w:hAnsi="Times New Roman" w:cs="Times New Roman"/>
          <w:sz w:val="24"/>
          <w:szCs w:val="24"/>
          <w:lang w:eastAsia="ru-RU"/>
        </w:rPr>
        <w:t xml:space="preserve">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Меры обеспечения безопасности дорожного движения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Активные меры обеспечения безопасности движения: </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Грамотное, с учетом всех особенностей, проектирование и расположение всех, без исключения, объектов дорожной сети.</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Изучение и своевременное предотвращение влияния конструкции дороги на вероятность ДТП.</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Постоянный контроль соблюдения правил дорожного движения всеми его участниками.</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Пассивные меры обеспечения безопасности дорожного движения: </w:t>
      </w:r>
    </w:p>
    <w:p w:rsidR="003F59DF" w:rsidRPr="003F59DF" w:rsidRDefault="003F59DF" w:rsidP="003F59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3F59DF" w:rsidRPr="003F59DF" w:rsidRDefault="003F59DF" w:rsidP="003F59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Проектирование и усовершенствование приспособлений в дорожной системе для безопасности пешеходов.</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Правила дорожного движения </w:t>
      </w:r>
      <w:r w:rsidRPr="003F59DF">
        <w:rPr>
          <w:rFonts w:ascii="Times New Roman" w:eastAsia="Times New Roman" w:hAnsi="Times New Roman" w:cs="Times New Roman"/>
          <w:sz w:val="24"/>
          <w:szCs w:val="24"/>
          <w:lang w:eastAsia="ru-RU"/>
        </w:rPr>
        <w:t xml:space="preserve">–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lastRenderedPageBreak/>
        <w:t xml:space="preserve">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Безопасность пешеходов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w:t>
      </w:r>
      <w:proofErr w:type="gramStart"/>
      <w:r w:rsidRPr="003F59DF">
        <w:rPr>
          <w:rFonts w:ascii="Times New Roman" w:eastAsia="Times New Roman" w:hAnsi="Times New Roman" w:cs="Times New Roman"/>
          <w:sz w:val="24"/>
          <w:szCs w:val="24"/>
          <w:lang w:eastAsia="ru-RU"/>
        </w:rPr>
        <w:t>что</w:t>
      </w:r>
      <w:proofErr w:type="gramEnd"/>
      <w:r w:rsidRPr="003F59DF">
        <w:rPr>
          <w:rFonts w:ascii="Times New Roman" w:eastAsia="Times New Roman" w:hAnsi="Times New Roman" w:cs="Times New Roman"/>
          <w:sz w:val="24"/>
          <w:szCs w:val="24"/>
          <w:lang w:eastAsia="ru-RU"/>
        </w:rPr>
        <w:t xml:space="preserve">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Поэтому и водителям, и пешеходам необходимо соблюдать основные правила, при которых риск дорожно-транспортных происшествий уменьшится: </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3F59DF">
        <w:rPr>
          <w:rFonts w:ascii="Times New Roman" w:eastAsia="Times New Roman" w:hAnsi="Times New Roman" w:cs="Times New Roman"/>
          <w:sz w:val="24"/>
          <w:szCs w:val="24"/>
          <w:lang w:eastAsia="ru-RU"/>
        </w:rPr>
        <w:t>световозвращающими</w:t>
      </w:r>
      <w:proofErr w:type="spellEnd"/>
      <w:r w:rsidRPr="003F59DF">
        <w:rPr>
          <w:rFonts w:ascii="Times New Roman" w:eastAsia="Times New Roman" w:hAnsi="Times New Roman" w:cs="Times New Roman"/>
          <w:sz w:val="24"/>
          <w:szCs w:val="24"/>
          <w:lang w:eastAsia="ru-RU"/>
        </w:rPr>
        <w:t xml:space="preserve"> элементами и обеспечивать видимость этих предметов водителями транспортных средств;</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lastRenderedPageBreak/>
        <w:t xml:space="preserve">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Правила безопасного поведения на дороге: </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Там, где есть светофор дорогу надо переходить только на зеленый сигнал светофора.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Начинай переходить дорогу, только после того, как убедишься, что все машины остановились и пропускают тебя.</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Не переставай следить за обстановкой на дороге во время перехода.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Нельзя перелезать через ограждения.</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Если дорога широкая, и ты не успел перейти, переждать можно на "островке безопасности".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При движении по краю проезжей части дороги в темное время суток обозначь себя </w:t>
      </w:r>
      <w:proofErr w:type="spellStart"/>
      <w:r w:rsidRPr="003F59DF">
        <w:rPr>
          <w:rFonts w:ascii="Times New Roman" w:eastAsia="Times New Roman" w:hAnsi="Times New Roman" w:cs="Times New Roman"/>
          <w:sz w:val="24"/>
          <w:szCs w:val="24"/>
          <w:lang w:eastAsia="ru-RU"/>
        </w:rPr>
        <w:t>световозвращающим</w:t>
      </w:r>
      <w:proofErr w:type="spellEnd"/>
      <w:r w:rsidRPr="003F59DF">
        <w:rPr>
          <w:rFonts w:ascii="Times New Roman" w:eastAsia="Times New Roman" w:hAnsi="Times New Roman" w:cs="Times New Roman"/>
          <w:sz w:val="24"/>
          <w:szCs w:val="24"/>
          <w:lang w:eastAsia="ru-RU"/>
        </w:rPr>
        <w:t xml:space="preserve"> элементом (элементами).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При приближении транспортного средства с включенными маячками синего или синего и красного цветов пешеходу запрещается переходить проезжую часть </w:t>
      </w:r>
      <w:r w:rsidRPr="003F59DF">
        <w:rPr>
          <w:rFonts w:ascii="Times New Roman" w:eastAsia="Times New Roman" w:hAnsi="Times New Roman" w:cs="Times New Roman"/>
          <w:sz w:val="24"/>
          <w:szCs w:val="24"/>
          <w:lang w:eastAsia="ru-RU"/>
        </w:rPr>
        <w:lastRenderedPageBreak/>
        <w:t>дороги, а пешеход, находящийся на проезжей части дороги, должен покинуть ее, соблюдая меры предосторожности.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При ожидании транспорта стой только на посадочных площадках, на тротуаре или обочине.</w:t>
      </w:r>
    </w:p>
    <w:p w:rsidR="003F59DF" w:rsidRDefault="003F59DF">
      <w:bookmarkStart w:id="0" w:name="_GoBack"/>
      <w:bookmarkEnd w:id="0"/>
    </w:p>
    <w:sectPr w:rsidR="003F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69B8"/>
    <w:multiLevelType w:val="multilevel"/>
    <w:tmpl w:val="16C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81437A"/>
    <w:multiLevelType w:val="multilevel"/>
    <w:tmpl w:val="BEF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E634B6"/>
    <w:multiLevelType w:val="multilevel"/>
    <w:tmpl w:val="BDD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F41F64"/>
    <w:multiLevelType w:val="multilevel"/>
    <w:tmpl w:val="13DE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F"/>
    <w:rsid w:val="003E3454"/>
    <w:rsid w:val="003F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7FBC1-3FB9-4440-B972-F119336A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9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РоманКРП</dc:creator>
  <cp:keywords/>
  <dc:description/>
  <cp:lastModifiedBy>РоманКРП</cp:lastModifiedBy>
  <cp:revision>2</cp:revision>
  <dcterms:created xsi:type="dcterms:W3CDTF">2017-09-27T16:00:00Z</dcterms:created>
  <dcterms:modified xsi:type="dcterms:W3CDTF">2017-09-27T16:00:00Z</dcterms:modified>
</cp:coreProperties>
</file>