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222222"/>
          <w:spacing w:val="-2"/>
          <w:kern w:val="2"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 w:ascii="Times New Roman" w:hAnsi="Times New Roman"/>
          <w:b/>
          <w:bCs/>
          <w:color w:val="222222"/>
          <w:spacing w:val="-2"/>
          <w:kern w:val="2"/>
          <w:sz w:val="28"/>
          <w:szCs w:val="28"/>
          <w:lang w:eastAsia="ru-RU"/>
        </w:rPr>
        <w:t>Чек-лист «Какие документы нужны для приема в 1-й класс»</w:t>
      </w:r>
      <w:bookmarkEnd w:id="0"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222222"/>
          <w:spacing w:val="-2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50576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50576D"/>
          <w:sz w:val="28"/>
          <w:szCs w:val="28"/>
          <w:lang w:eastAsia="ru-RU"/>
        </w:rPr>
        <w:t>В 2023 году школа не вправе отказать в приеме ребенку, если в школу уже ходит кто-то из его семьи. Законом закрепили право преимущественного зачисления приемных детей в одну школу, если в ней уже обучается один из детей семьи (</w:t>
      </w:r>
      <w:r>
        <w:fldChar w:fldCharType="begin"/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1745C"/>
          <w:lang w:eastAsia="ru-RU"/>
        </w:rPr>
        <w:instrText xml:space="preserve"> HYPERLINK "https://vip.1zavuch.ru/" \l "/document/99/352393319/" \n _self</w:instrText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1745C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color w:val="01745C"/>
          <w:sz w:val="28"/>
          <w:szCs w:val="28"/>
          <w:u w:val="single"/>
          <w:lang w:eastAsia="ru-RU"/>
        </w:rPr>
        <w:t>Федеральный закон от 21.11.2022 № 465-ФЗ</w:t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1745C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color w:val="50576D"/>
          <w:sz w:val="28"/>
          <w:szCs w:val="28"/>
          <w:lang w:eastAsia="ru-RU"/>
        </w:rPr>
        <w:t>). Однако изменения в сам </w:t>
      </w:r>
      <w:r>
        <w:fldChar w:fldCharType="begin"/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1745C"/>
          <w:lang w:eastAsia="ru-RU"/>
        </w:rPr>
        <w:instrText xml:space="preserve"> HYPERLINK "https://vip.1zavuch.ru/" \l "/document/99/565697396/XA00LU62M3/" \n _self</w:instrText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1745C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color w:val="01745C"/>
          <w:sz w:val="28"/>
          <w:szCs w:val="28"/>
          <w:u w:val="single"/>
          <w:lang w:eastAsia="ru-RU"/>
        </w:rPr>
        <w:t>Порядок приема в школу</w:t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1745C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color w:val="50576D"/>
          <w:sz w:val="28"/>
          <w:szCs w:val="28"/>
          <w:lang w:eastAsia="ru-RU"/>
        </w:rPr>
        <w:t> пока не внесли. Перечень документов для приема в 1-й класс остался прежним. Подробный перечень документов смотрите в чек-листе.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1. </w:t>
      </w:r>
      <w:r>
        <w:fldChar w:fldCharType="begin"/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047B3"/>
          <w:lang w:eastAsia="ru-RU"/>
        </w:rPr>
        <w:instrText xml:space="preserve"> HYPERLINK "https://vip.1zavuch.ru/" \l "/document/118/67158/"</w:instrTex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047B3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047B3"/>
          <w:sz w:val="28"/>
          <w:szCs w:val="28"/>
          <w:u w:val="single"/>
          <w:lang w:eastAsia="ru-RU"/>
        </w:rPr>
        <w:t>Заявление о приеме ребенка в школу</w: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047B3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 В заявлении должны быть обязательные сведения (п. </w:t>
      </w:r>
      <w:r>
        <w:fldChar w:fldCharType="begin"/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1745C"/>
          <w:lang w:eastAsia="ru-RU"/>
        </w:rPr>
        <w:instrText xml:space="preserve"> HYPERLINK "https://vip.1zavuch.ru/" \l "/document/99/565697396/XA00MA42N8/"</w:instrText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1745C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color w:val="01745C"/>
          <w:sz w:val="28"/>
          <w:szCs w:val="28"/>
          <w:u w:val="single"/>
          <w:lang w:eastAsia="ru-RU"/>
        </w:rPr>
        <w:t>24</w:t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1745C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 Порядка приема в школу):</w:t>
      </w:r>
    </w:p>
    <w:p>
      <w:pPr>
        <w:pStyle w:val="Normal"/>
        <w:numPr>
          <w:ilvl w:val="0"/>
          <w:numId w:val="1"/>
        </w:numPr>
        <w:shd w:val="clear" w:color="auto" w:fill="FFFF9C"/>
        <w:spacing w:lineRule="auto" w:line="240" w:before="0" w:after="0"/>
        <w:ind w:left="270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фамилия, имя, отчество, дата рождения и адрес ребенка;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70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фамилия, имя, отчество, адрес, телефон, электронная почта родителя;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70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право внеочередного, первоочередного или преимущественного приема (если есть);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70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потребность ребенка в обучении по адаптированной образовательной программе или специальных условиях для обучения и воспитания (при необходимости);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70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согласие родителя на обучение ребенка по адаптированной образовательной программе (при необходимости);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70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язык образования – если организуете обучение на родном языке из числа языков народов России или на иностранном языке;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70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родной язык из числа языков народов России;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70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государственный язык республики России – если организуете изучение государственного языка республики России;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70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факт ознакомления родителя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 по образовательной деятельности;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70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согласие родителя на обработку персональных данных.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2. Копия паспорта родителя (</w:t>
      </w:r>
      <w:r>
        <w:fldChar w:fldCharType="begin"/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instrText xml:space="preserve"> HYPERLINK "https://vip.1zavuch.ru/" \l "/document/99/565697396/XA00MB82NE/"</w:instrTex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1745C"/>
          <w:sz w:val="28"/>
          <w:szCs w:val="28"/>
          <w:u w:val="single"/>
          <w:lang w:eastAsia="ru-RU"/>
        </w:rPr>
        <w:t>п. 26 Порядка приема в школу</w: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).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 Требуйте от родителя копию документа, который удостоверяет личность. Копию нужно оформить как приложение к заявлению.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3. Копия свидетельства о рождении ребенка или документа, подтверждающего родство заявителя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(</w:t>
      </w:r>
      <w:r>
        <w:fldChar w:fldCharType="begin"/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instrText xml:space="preserve"> HYPERLINK "https://vip.1zavuch.ru/" \l "/document/99/565697396/XA00MB82NE/"</w:instrTex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1745C"/>
          <w:sz w:val="28"/>
          <w:szCs w:val="28"/>
          <w:u w:val="single"/>
          <w:lang w:eastAsia="ru-RU"/>
        </w:rPr>
        <w:t>п. 26 Порядка приема в школу</w: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).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 Проверьте, чтобы фамилия родителя по паспорту совпадала с фамилией ребенка в свидетельстве о рождении. Если не совпадает, запросите дополнительные документы. Подтвердить родство может документ органа ЗАГС о смене фамилии или заключении брака.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4. Копия документа о регистрации ребенка по месту жительства или по месту пребывания (</w:t>
      </w:r>
      <w:r>
        <w:fldChar w:fldCharType="begin"/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instrText xml:space="preserve"> HYPERLINK "https://vip.1zavuch.ru/" \l "/document/99/565697396/XA00MB82NE/"</w:instrTex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1745C"/>
          <w:sz w:val="28"/>
          <w:szCs w:val="28"/>
          <w:u w:val="single"/>
          <w:lang w:eastAsia="ru-RU"/>
        </w:rPr>
        <w:t>п. 26 Порядка приема в школу</w: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). 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Принимайте справку о приеме документов для оформления регистрации по месту жительства. Школа вправе требовать документ от родителя ребенка, проживающего на закрепленной территории.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5. Копия свидетельства о рождении полнородных и неполнородных брата или сестры (</w:t>
      </w:r>
      <w:r>
        <w:fldChar w:fldCharType="begin"/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instrText xml:space="preserve"> HYPERLINK "https://vip.1zavuch.ru/" \l "/document/99/726730301/" \n _self</w:instrTex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1745C"/>
          <w:sz w:val="28"/>
          <w:szCs w:val="28"/>
          <w:u w:val="single"/>
          <w:lang w:eastAsia="ru-RU"/>
        </w:rPr>
        <w:t>п. 26 Порядка приема в школу</w: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). 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Требуйте копию документа,</w:t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если родители используют право преимущественного приема в начальную школу. В этом случае копия регистрации по местожительству не нужна.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6. Копия заключения ПМПК (</w:t>
      </w:r>
      <w:r>
        <w:fldChar w:fldCharType="begin"/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instrText xml:space="preserve"> HYPERLINK "https://vip.1zavuch.ru/" \l "/document/99/565697396/XA00MB82NE/"</w:instrTex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1745C"/>
          <w:sz w:val="28"/>
          <w:szCs w:val="28"/>
          <w:u w:val="single"/>
          <w:lang w:eastAsia="ru-RU"/>
        </w:rPr>
        <w:t>п. 26 Порядка приема в школу</w: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). 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Требуйте документ, если принимаете ребенка с ОВЗ на обучение по адаптированной программе. В рекомендациях ПМПК должны указать, по какой программе и в каких условиях учить ребенка. Копию документа предоставляют при необходимости.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7. Копия документа, подтверждающего установление опеки или попечительства (</w:t>
      </w:r>
      <w:r>
        <w:fldChar w:fldCharType="begin"/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instrText xml:space="preserve"> HYPERLINK "https://vip.1zavuch.ru/" \l "/document/99/565697396/XA00MB82NE/"</w:instrTex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1745C"/>
          <w:sz w:val="28"/>
          <w:szCs w:val="28"/>
          <w:u w:val="single"/>
          <w:lang w:eastAsia="ru-RU"/>
        </w:rPr>
        <w:t>п. 26 Порядка приема в школу</w: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).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 Это может быть договор об осуществлении опеки или акт органа опеки и попечительства о назначении опекуном. Копию документа предоставляют при необходимости.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8. Копия документа, подтверждающего право внеочередного, первоочередного или преимущественного приема на обучение (</w:t>
      </w:r>
      <w:r>
        <w:fldChar w:fldCharType="begin"/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instrText xml:space="preserve"> HYPERLINK "https://vip.1zavuch.ru/" \l "/document/99/726730301/" \n _self</w:instrTex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color w:val="01745C"/>
          <w:sz w:val="28"/>
          <w:szCs w:val="28"/>
          <w:u w:val="single"/>
          <w:lang w:eastAsia="ru-RU"/>
        </w:rPr>
        <w:t>п. 26 Порядка приема в школу</w:t>
      </w:r>
      <w:r>
        <w:rPr>
          <w:sz w:val="28"/>
          <w:u w:val="single"/>
          <w:b/>
          <w:szCs w:val="28"/>
          <w:bCs/>
          <w:rFonts w:eastAsia="Times New Roman" w:cs="Times New Roman" w:ascii="Times New Roman" w:hAnsi="Times New Roman"/>
          <w:color w:val="01745C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).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 Это может быть справка с места работы или любой подтверждающий документ. Например, служебное удостоверение.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br/>
        <w:t>«Чек-лист «Какие документы нужны для приема в 1-й класс»»</w:t>
        <w:br/>
        <w:t>© Материал из Справочной системы «Завуч».</w:t>
        <w:br/>
        <w:t>Подробнее: </w:t>
      </w:r>
      <w:r>
        <w:fldChar w:fldCharType="begin"/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047B3"/>
          <w:lang w:eastAsia="ru-RU"/>
        </w:rPr>
        <w:instrText xml:space="preserve"> HYPERLINK "https://vip.1zavuch.ru/" \l "/document/16/98448/bssPhr2/?of=copy-46603df0e0"</w:instrText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047B3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color w:val="0047B3"/>
          <w:sz w:val="28"/>
          <w:szCs w:val="28"/>
          <w:u w:val="single"/>
          <w:lang w:eastAsia="ru-RU"/>
        </w:rPr>
        <w:t>https://vip.1zavuch.ru/#/document/16/98448/bssPhr2/?of=copy-46603df0e0</w:t>
      </w:r>
      <w:r>
        <w:rPr>
          <w:sz w:val="28"/>
          <w:u w:val="single"/>
          <w:szCs w:val="28"/>
          <w:rFonts w:eastAsia="Times New Roman" w:cs="Times New Roman" w:ascii="Times New Roman" w:hAnsi="Times New Roman"/>
          <w:color w:val="0047B3"/>
          <w:lang w:eastAsia="ru-RU"/>
        </w:rPr>
        <w:fldChar w:fldCharType="end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e0206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e0206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020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2068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e0206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pyrightinfo" w:customStyle="1">
    <w:name w:val="copyright-info"/>
    <w:basedOn w:val="Normal"/>
    <w:qFormat/>
    <w:rsid w:val="00e0206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LibreOffice/7.3.6.2$Linux_X86_64 LibreOffice_project/30$Build-2</Application>
  <AppVersion>15.0000</AppVersion>
  <Pages>2</Pages>
  <Words>500</Words>
  <Characters>3224</Characters>
  <CharactersWithSpaces>3699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2023-03-04T05:15:00Z</dcterms:created>
  <dc:creator>РоманКРП</dc:creator>
  <dc:description/>
  <dc:language>ru-RU</dc:language>
  <cp:lastModifiedBy/>
  <dcterms:modified xsi:type="dcterms:W3CDTF">2023-03-10T15:14:41Z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