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before="76" w:line="322" w:lineRule="exact"/>
        <w:ind w:firstLine="0" w:left="570" w:right="716"/>
        <w:jc w:val="center"/>
      </w:pPr>
      <w:r>
        <w:t>Анализ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плана  - графика</w:t>
      </w:r>
    </w:p>
    <w:p w14:paraId="02000000">
      <w:pPr>
        <w:pStyle w:val="Style_1"/>
        <w:ind w:hanging="10" w:left="354" w:right="504"/>
        <w:jc w:val="center"/>
      </w:pPr>
      <w:r>
        <w:t>повышения квалификации педагогических и руководящих работников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организаций</w:t>
      </w:r>
      <w:r>
        <w:rPr>
          <w:spacing w:val="-67"/>
        </w:rPr>
        <w:t xml:space="preserve">                </w:t>
      </w:r>
      <w:r>
        <w:rPr>
          <w:spacing w:val="4"/>
        </w:rPr>
        <w:t xml:space="preserve"> Боковского района </w:t>
      </w:r>
      <w:r>
        <w:t>в 202</w:t>
      </w:r>
      <w:r>
        <w:rPr>
          <w:spacing w:val="1"/>
        </w:rPr>
        <w:t>2– 2023 учебном году</w:t>
      </w:r>
    </w:p>
    <w:p w14:paraId="03000000">
      <w:pPr>
        <w:pStyle w:val="Style_1"/>
        <w:spacing w:before="11"/>
        <w:ind w:firstLine="0" w:left="0"/>
        <w:jc w:val="center"/>
        <w:rPr>
          <w:sz w:val="27"/>
        </w:rPr>
      </w:pPr>
    </w:p>
    <w:p w14:paraId="04000000">
      <w:pPr>
        <w:spacing w:after="0" w:line="240" w:lineRule="auto"/>
        <w:ind w:firstLine="0" w:left="0" w:right="3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качестве одной из основных стратегий государственной политики в 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 определяется постоянное повышение квалификации педагогов с целью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усовершенствования имеющихся профессиональных знаний, повышения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качества профессиональной деятельности. Повышение квалификации должно обеспечивать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профессионально-личностное</w:t>
      </w:r>
      <w:r>
        <w:rPr>
          <w:rFonts w:ascii="Times New Roman" w:hAnsi="Times New Roman"/>
          <w:sz w:val="28"/>
        </w:rPr>
        <w:t xml:space="preserve"> развитие </w:t>
      </w:r>
      <w:r>
        <w:rPr>
          <w:rFonts w:ascii="Times New Roman" w:hAnsi="Times New Roman"/>
          <w:sz w:val="28"/>
        </w:rPr>
        <w:t>педагога, непрерывно улучшать его профессиональные качества и способности.</w:t>
      </w:r>
    </w:p>
    <w:p w14:paraId="05000000">
      <w:pPr>
        <w:spacing w:after="0" w:line="240" w:lineRule="auto"/>
        <w:ind w:firstLine="0" w:left="0" w:right="3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Важным показателем результативности деятельности образовательного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учреждения является обеспечение качества образовательных услуг. В этом большое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значение имеет повышение квалификации педагогов</w:t>
      </w:r>
      <w:r>
        <w:rPr>
          <w:rFonts w:ascii="Times New Roman" w:hAnsi="Times New Roman"/>
          <w:sz w:val="28"/>
        </w:rPr>
        <w:t>.</w:t>
      </w:r>
    </w:p>
    <w:p w14:paraId="06000000">
      <w:pPr>
        <w:pStyle w:val="Style_1"/>
        <w:ind w:firstLine="878" w:left="0" w:right="366"/>
        <w:jc w:val="both"/>
      </w:pPr>
    </w:p>
    <w:p w14:paraId="07000000">
      <w:pPr>
        <w:pStyle w:val="Style_1"/>
        <w:ind w:firstLine="878" w:left="0" w:right="366"/>
        <w:jc w:val="both"/>
      </w:pPr>
    </w:p>
    <w:p w14:paraId="08000000">
      <w:pPr>
        <w:pStyle w:val="Style_1"/>
        <w:ind w:firstLine="878" w:left="0" w:right="366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202</w:t>
      </w:r>
      <w:r>
        <w:rPr>
          <w:spacing w:val="1"/>
        </w:rPr>
        <w:t xml:space="preserve">2 – 2023 учебного года </w:t>
      </w:r>
      <w:r>
        <w:t>муниципальные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 Боковского района </w:t>
      </w:r>
      <w:r>
        <w:t>систематически</w:t>
      </w:r>
      <w:r>
        <w:rPr>
          <w:spacing w:val="1"/>
        </w:rPr>
        <w:t xml:space="preserve"> </w:t>
      </w:r>
      <w:r>
        <w:t>оповещались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ГБУ ДПО РО РИПК</w:t>
      </w:r>
      <w:r>
        <w:t>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46"/>
        </w:rPr>
        <w:t xml:space="preserve"> </w:t>
      </w:r>
      <w:r>
        <w:t>организациями</w:t>
      </w:r>
      <w:r>
        <w:rPr>
          <w:spacing w:val="46"/>
        </w:rPr>
        <w:t xml:space="preserve"> </w:t>
      </w:r>
      <w:r>
        <w:t>(</w:t>
      </w:r>
      <w:r>
        <w:t xml:space="preserve">ФГАОУ ДПО «Академия </w:t>
      </w:r>
      <w:r>
        <w:t>Минпросвещения</w:t>
      </w:r>
      <w:r>
        <w:t xml:space="preserve"> России», </w:t>
      </w:r>
      <w:r>
        <w:t>ГАПОУ</w:t>
      </w:r>
      <w:r>
        <w:rPr>
          <w:spacing w:val="46"/>
        </w:rPr>
        <w:t xml:space="preserve"> </w:t>
      </w:r>
      <w:r>
        <w:t>КК</w:t>
      </w:r>
      <w:r>
        <w:rPr>
          <w:spacing w:val="47"/>
        </w:rPr>
        <w:t xml:space="preserve"> </w:t>
      </w:r>
      <w:r>
        <w:t>ЛСПК,</w:t>
      </w:r>
      <w:r>
        <w:rPr>
          <w:spacing w:val="53"/>
        </w:rPr>
        <w:t xml:space="preserve"> </w:t>
      </w:r>
      <w:r>
        <w:t>АГПА,</w:t>
      </w:r>
      <w:r>
        <w:rPr>
          <w:spacing w:val="49"/>
        </w:rPr>
        <w:t xml:space="preserve"> </w:t>
      </w:r>
      <w:r>
        <w:t>ЮИМ,</w:t>
      </w:r>
      <w:r>
        <w:rPr>
          <w:spacing w:val="49"/>
        </w:rPr>
        <w:t xml:space="preserve"> </w:t>
      </w:r>
      <w:r>
        <w:t>ЧОУ</w:t>
      </w:r>
      <w:r>
        <w:rPr>
          <w:spacing w:val="47"/>
        </w:rPr>
        <w:t xml:space="preserve"> </w:t>
      </w:r>
      <w:r>
        <w:t>ДПО,</w:t>
      </w:r>
      <w:r>
        <w:t xml:space="preserve"> </w:t>
      </w:r>
      <w:r>
        <w:t>«Университет»,</w:t>
      </w:r>
      <w:r>
        <w:rPr>
          <w:spacing w:val="-1"/>
        </w:rPr>
        <w:t xml:space="preserve"> </w:t>
      </w:r>
      <w:r>
        <w:t>«Российский</w:t>
      </w:r>
      <w:r>
        <w:rPr>
          <w:spacing w:val="3"/>
        </w:rPr>
        <w:t xml:space="preserve"> </w:t>
      </w:r>
      <w:r>
        <w:t>учебник»,</w:t>
      </w:r>
      <w:r>
        <w:rPr>
          <w:spacing w:val="-4"/>
        </w:rPr>
        <w:t xml:space="preserve"> </w:t>
      </w:r>
      <w:r>
        <w:t>«УЧИ</w:t>
      </w:r>
      <w:r>
        <w:rPr>
          <w:spacing w:val="-10"/>
        </w:rPr>
        <w:t xml:space="preserve"> </w:t>
      </w:r>
      <w:r>
        <w:t>РУ»,</w:t>
      </w:r>
      <w:r>
        <w:rPr>
          <w:spacing w:val="-4"/>
        </w:rPr>
        <w:t xml:space="preserve"> </w:t>
      </w:r>
      <w:r>
        <w:t>«Просвещение»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другие).</w:t>
      </w:r>
    </w:p>
    <w:p w14:paraId="09000000">
      <w:pPr>
        <w:pStyle w:val="Style_1"/>
        <w:ind w:firstLine="878" w:left="0" w:right="372"/>
        <w:jc w:val="both"/>
      </w:pPr>
      <w:r>
        <w:t>В</w:t>
      </w:r>
      <w:r>
        <w:rPr>
          <w:spacing w:val="1"/>
        </w:rPr>
        <w:t xml:space="preserve"> </w:t>
      </w:r>
      <w:r>
        <w:t>202</w:t>
      </w:r>
      <w:r>
        <w:rPr>
          <w:spacing w:val="1"/>
        </w:rPr>
        <w:t>2-2023 уч.</w:t>
      </w:r>
      <w:r>
        <w:t>году</w:t>
      </w:r>
      <w:r>
        <w:rPr>
          <w:spacing w:val="1"/>
        </w:rPr>
        <w:t xml:space="preserve"> </w:t>
      </w:r>
      <w:r>
        <w:t>повысили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библиотекари,</w:t>
      </w:r>
      <w:r>
        <w:rPr>
          <w:spacing w:val="1"/>
        </w:rPr>
        <w:t xml:space="preserve"> </w:t>
      </w:r>
      <w:r>
        <w:t>эксперты</w:t>
      </w:r>
      <w:r>
        <w:rPr>
          <w:spacing w:val="-1"/>
        </w:rPr>
        <w:t xml:space="preserve"> </w:t>
      </w:r>
      <w:r>
        <w:t>ОГЭ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ЕГЭ,</w:t>
      </w:r>
      <w:r>
        <w:rPr>
          <w:spacing w:val="2"/>
        </w:rPr>
        <w:t xml:space="preserve"> </w:t>
      </w:r>
      <w:r>
        <w:t>эксперты по аттестации</w:t>
      </w:r>
      <w:r>
        <w:t>.</w:t>
      </w:r>
    </w:p>
    <w:p w14:paraId="0A000000">
      <w:pPr>
        <w:pStyle w:val="Style_1"/>
        <w:ind w:firstLine="878" w:left="0" w:right="364"/>
        <w:jc w:val="both"/>
      </w:pPr>
      <w:r>
        <w:t xml:space="preserve">Всего обучились на курсах повышения квалификации </w:t>
      </w:r>
      <w:r>
        <w:t>249</w:t>
      </w:r>
      <w:r>
        <w:t xml:space="preserve"> работник</w:t>
      </w:r>
      <w:r>
        <w:t>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организаций, что составило 93,6% от общего количества педагогических работников.</w:t>
      </w:r>
    </w:p>
    <w:p w14:paraId="0B000000">
      <w:pPr>
        <w:pStyle w:val="Style_2"/>
        <w:numPr>
          <w:ilvl w:val="0"/>
          <w:numId w:val="1"/>
        </w:numPr>
        <w:tabs>
          <w:tab w:leader="none" w:pos="384" w:val="left"/>
        </w:tabs>
        <w:spacing w:line="322" w:lineRule="exact"/>
        <w:ind w:hanging="165" w:left="383"/>
        <w:rPr>
          <w:sz w:val="28"/>
        </w:rPr>
      </w:pPr>
      <w:r>
        <w:rPr>
          <w:sz w:val="28"/>
        </w:rPr>
        <w:t>225</w:t>
      </w:r>
      <w:r>
        <w:rPr>
          <w:spacing w:val="-4"/>
          <w:sz w:val="28"/>
        </w:rPr>
        <w:t xml:space="preserve"> работников </w:t>
      </w:r>
      <w:r>
        <w:rPr>
          <w:sz w:val="28"/>
        </w:rPr>
        <w:t>общеобразовательных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организаций;</w:t>
      </w:r>
    </w:p>
    <w:p w14:paraId="0C000000">
      <w:pPr>
        <w:pStyle w:val="Style_2"/>
        <w:numPr>
          <w:ilvl w:val="0"/>
          <w:numId w:val="1"/>
        </w:numPr>
        <w:tabs>
          <w:tab w:leader="none" w:pos="384" w:val="left"/>
        </w:tabs>
        <w:spacing w:line="322" w:lineRule="exact"/>
        <w:ind w:hanging="165" w:left="383"/>
        <w:rPr>
          <w:sz w:val="28"/>
        </w:rPr>
      </w:pPr>
      <w:r>
        <w:rPr>
          <w:sz w:val="28"/>
        </w:rPr>
        <w:t>24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образования.</w:t>
      </w:r>
    </w:p>
    <w:p w14:paraId="0D000000">
      <w:pPr>
        <w:pStyle w:val="Style_2"/>
        <w:tabs>
          <w:tab w:leader="none" w:pos="384" w:val="left"/>
        </w:tabs>
        <w:spacing w:line="322" w:lineRule="exact"/>
        <w:ind w:hanging="165" w:left="383"/>
        <w:jc w:val="both"/>
        <w:rPr>
          <w:sz w:val="28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Повышение квалификации осуществлялось как на бюджетной, так и на договорной основе,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обучение </w:t>
      </w:r>
      <w:r>
        <w:rPr>
          <w:rFonts w:ascii="Times New Roman" w:hAnsi="Times New Roman"/>
          <w:sz w:val="28"/>
        </w:rPr>
        <w:t>проходило в очной форме</w:t>
      </w:r>
      <w:r>
        <w:rPr>
          <w:rFonts w:ascii="Times New Roman" w:hAnsi="Times New Roman"/>
          <w:sz w:val="28"/>
        </w:rPr>
        <w:t xml:space="preserve"> с применением дистанционных образовательных технологий.</w:t>
      </w:r>
    </w:p>
    <w:p w14:paraId="0E000000">
      <w:pPr>
        <w:pStyle w:val="Style_2"/>
        <w:tabs>
          <w:tab w:leader="none" w:pos="384" w:val="left"/>
        </w:tabs>
        <w:spacing w:line="322" w:lineRule="exact"/>
        <w:ind w:hanging="165" w:left="383"/>
        <w:jc w:val="both"/>
        <w:rPr>
          <w:sz w:val="28"/>
        </w:rPr>
      </w:pPr>
      <w:r>
        <w:rPr>
          <w:sz w:val="28"/>
        </w:rPr>
        <w:t xml:space="preserve">В вебинарах,семинарах, конференциях принимало участие 186  педагогических работников района. </w:t>
      </w:r>
    </w:p>
    <w:p w14:paraId="0F000000">
      <w:pPr>
        <w:spacing w:after="0" w:line="240" w:lineRule="auto"/>
        <w:ind w:firstLine="0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</w:p>
    <w:p w14:paraId="10000000">
      <w:pPr>
        <w:pStyle w:val="Style_1"/>
        <w:ind w:firstLine="878" w:left="0" w:right="301"/>
      </w:pPr>
    </w:p>
    <w:p w14:paraId="11000000">
      <w:pPr>
        <w:pStyle w:val="Style_1"/>
        <w:ind w:firstLine="878" w:left="0" w:right="301"/>
      </w:pPr>
    </w:p>
    <w:p w14:paraId="12000000">
      <w:pPr>
        <w:pStyle w:val="Style_1"/>
        <w:spacing w:after="5" w:line="240" w:lineRule="auto"/>
        <w:ind w:firstLine="0" w:left="570" w:right="716"/>
        <w:jc w:val="center"/>
      </w:pP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повышении</w:t>
      </w:r>
      <w:r>
        <w:rPr>
          <w:spacing w:val="-7"/>
        </w:rPr>
        <w:t xml:space="preserve"> </w:t>
      </w:r>
      <w:r>
        <w:t>квалификации</w:t>
      </w:r>
      <w:r>
        <w:rPr>
          <w:spacing w:val="-5"/>
        </w:rPr>
        <w:t xml:space="preserve"> </w:t>
      </w:r>
      <w:r>
        <w:t>педагогическими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руководящими</w:t>
      </w:r>
      <w:r>
        <w:rPr>
          <w:spacing w:val="-67"/>
        </w:rPr>
        <w:t xml:space="preserve">   </w:t>
      </w:r>
      <w:r>
        <w:t>работниками МО</w:t>
      </w:r>
      <w:r>
        <w:rPr>
          <w:spacing w:val="4"/>
        </w:rPr>
        <w:t xml:space="preserve"> </w:t>
      </w:r>
      <w:r>
        <w:t>Боковский  район</w:t>
      </w:r>
      <w:r>
        <w:rPr>
          <w:spacing w:val="1"/>
        </w:rPr>
        <w:t xml:space="preserve"> </w:t>
      </w:r>
      <w:r>
        <w:t>в 2022-2023 уч.</w:t>
      </w:r>
      <w:r>
        <w:t xml:space="preserve"> году</w:t>
      </w:r>
    </w:p>
    <w:p w14:paraId="13000000">
      <w:pPr>
        <w:pStyle w:val="Style_1"/>
        <w:spacing w:after="5" w:line="240" w:lineRule="auto"/>
        <w:ind w:firstLine="0" w:left="570" w:right="716"/>
        <w:jc w:val="center"/>
      </w:pPr>
    </w:p>
    <w:p w14:paraId="14000000">
      <w:pPr>
        <w:pStyle w:val="Style_1"/>
        <w:spacing w:after="5" w:line="240" w:lineRule="auto"/>
        <w:ind w:firstLine="0" w:left="570" w:right="716"/>
        <w:jc w:val="center"/>
      </w:pPr>
    </w:p>
    <w:p w14:paraId="15000000">
      <w:pPr>
        <w:pStyle w:val="Style_1"/>
        <w:spacing w:after="5" w:line="240" w:lineRule="auto"/>
        <w:ind w:firstLine="0" w:left="570" w:right="716"/>
        <w:jc w:val="center"/>
      </w:pPr>
    </w:p>
    <w:p w14:paraId="16000000">
      <w:pPr>
        <w:pStyle w:val="Style_1"/>
        <w:spacing w:after="5" w:line="240" w:lineRule="auto"/>
        <w:ind w:firstLine="0" w:left="570" w:right="716"/>
        <w:jc w:val="center"/>
      </w:pPr>
    </w:p>
    <w:p w14:paraId="1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8"/>
        </w:rPr>
        <w:t>Мониторинг по курсам повышения квалификации 2023-2024 уч.год</w:t>
      </w:r>
    </w:p>
    <w:p w14:paraId="18000000">
      <w:pPr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3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12"/>
        <w:gridCol w:w="4027"/>
        <w:gridCol w:w="1523"/>
        <w:gridCol w:w="1950"/>
        <w:gridCol w:w="1792"/>
        <w:gridCol w:w="1935"/>
        <w:gridCol w:w="1980"/>
        <w:gridCol w:w="1365"/>
      </w:tblGrid>
      <w:tr>
        <w:trPr>
          <w:trHeight w:hRule="atLeast" w:val="360"/>
        </w:trPr>
        <w:tc>
          <w:tcPr>
            <w:tcW w:type="dxa" w:w="4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40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type="dxa" w:w="1054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Курсы повышения квалификации</w:t>
            </w:r>
          </w:p>
        </w:tc>
      </w:tr>
      <w:tr>
        <w:trPr>
          <w:trHeight w:hRule="atLeast" w:val="269"/>
        </w:trPr>
        <w:tc>
          <w:tcPr>
            <w:tcW w:type="dxa" w:w="4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0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2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528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</w:tr>
      <w:tr>
        <w:trPr>
          <w:trHeight w:hRule="atLeast" w:val="360"/>
        </w:trPr>
        <w:tc>
          <w:tcPr>
            <w:tcW w:type="dxa" w:w="4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0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РИПК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Минпросвещение РФ</w:t>
            </w:r>
          </w:p>
        </w:tc>
        <w:tc>
          <w:tcPr>
            <w:tcW w:type="dxa" w:w="1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Прочее</w:t>
            </w: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РИПК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Минпросвещение РФ</w:t>
            </w:r>
          </w:p>
          <w:p w14:paraId="25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Прочее</w:t>
            </w:r>
          </w:p>
        </w:tc>
      </w:tr>
      <w:tr>
        <w:trPr>
          <w:trHeight w:hRule="atLeast" w:val="290"/>
        </w:trPr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«Боковская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СОШ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имени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Теличенко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Боковского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«Большенаполовская</w:t>
            </w:r>
            <w:r>
              <w:rPr>
                <w:rFonts w:ascii="Times New Roman" w:hAnsi="Times New Roman"/>
                <w:sz w:val="24"/>
              </w:rPr>
              <w:t xml:space="preserve"> О</w:t>
            </w:r>
            <w:r>
              <w:rPr>
                <w:rFonts w:ascii="Times New Roman" w:hAnsi="Times New Roman"/>
                <w:sz w:val="24"/>
              </w:rPr>
              <w:t>ОШ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имени</w:t>
            </w:r>
            <w:r>
              <w:rPr>
                <w:rFonts w:ascii="Times New Roman" w:hAnsi="Times New Roman"/>
                <w:sz w:val="24"/>
              </w:rPr>
              <w:t xml:space="preserve"> А.А. Каледина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Боковского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4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Верхнечирская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ООШ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филиал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МБОУ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«Боковская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СОШ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имени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Теличенко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Боковского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r>
              <w:t>4</w:t>
            </w:r>
          </w:p>
        </w:tc>
        <w:tc>
          <w:tcPr>
            <w:tcW w:type="dxa" w:w="4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«Грачевская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СОШ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имени</w:t>
            </w:r>
            <w:r>
              <w:rPr>
                <w:rFonts w:ascii="Times New Roman" w:hAnsi="Times New Roman"/>
                <w:sz w:val="24"/>
              </w:rPr>
              <w:t xml:space="preserve"> С.Ф. Лиховидова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Боковского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r>
              <w:t>5</w:t>
            </w:r>
          </w:p>
        </w:tc>
        <w:tc>
          <w:tcPr>
            <w:tcW w:type="dxa" w:w="4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«Горбатовская О</w:t>
            </w:r>
            <w:r>
              <w:rPr>
                <w:rFonts w:ascii="Times New Roman" w:hAnsi="Times New Roman"/>
                <w:sz w:val="24"/>
              </w:rPr>
              <w:t>ОШ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Боковского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r>
              <w:t>6</w:t>
            </w:r>
          </w:p>
        </w:tc>
        <w:tc>
          <w:tcPr>
            <w:tcW w:type="dxa" w:w="4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«Каргинская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СОШ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имени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М.А. Шолохова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Боковского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r>
              <w:t>7</w:t>
            </w:r>
          </w:p>
        </w:tc>
        <w:tc>
          <w:tcPr>
            <w:tcW w:type="dxa" w:w="4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«Краснокутская </w:t>
            </w:r>
            <w:r>
              <w:rPr>
                <w:rFonts w:ascii="Times New Roman" w:hAnsi="Times New Roman"/>
                <w:sz w:val="24"/>
              </w:rPr>
              <w:t>СОШ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Боковского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r>
              <w:t>8</w:t>
            </w:r>
          </w:p>
        </w:tc>
        <w:tc>
          <w:tcPr>
            <w:tcW w:type="dxa" w:w="4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«Краснозоринская </w:t>
            </w:r>
            <w:r>
              <w:rPr>
                <w:rFonts w:ascii="Times New Roman" w:hAnsi="Times New Roman"/>
                <w:sz w:val="24"/>
              </w:rPr>
              <w:t>СОШ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Боковского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r>
              <w:t>9</w:t>
            </w:r>
          </w:p>
        </w:tc>
        <w:tc>
          <w:tcPr>
            <w:tcW w:type="dxa" w:w="4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Малаховская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ООШ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филиал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МБОУ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«Боковская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СОШ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имени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Теличенко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Боковского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r>
              <w:t>10</w:t>
            </w:r>
          </w:p>
        </w:tc>
        <w:tc>
          <w:tcPr>
            <w:tcW w:type="dxa" w:w="4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«Поповская О</w:t>
            </w:r>
            <w:r>
              <w:rPr>
                <w:rFonts w:ascii="Times New Roman" w:hAnsi="Times New Roman"/>
                <w:sz w:val="24"/>
              </w:rPr>
              <w:t>ОШ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Боковского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r>
              <w:t>11</w:t>
            </w:r>
          </w:p>
        </w:tc>
        <w:tc>
          <w:tcPr>
            <w:tcW w:type="dxa" w:w="4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МБДОУ д/с «Аленушка» Боковского района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r>
              <w:t>12</w:t>
            </w:r>
          </w:p>
        </w:tc>
        <w:tc>
          <w:tcPr>
            <w:tcW w:type="dxa" w:w="4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МБДОУ д/с «Березка» Боковского района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r>
              <w:t>13</w:t>
            </w:r>
          </w:p>
        </w:tc>
        <w:tc>
          <w:tcPr>
            <w:tcW w:type="dxa" w:w="4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МБДОУ д/с «Колобок» Боковского района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r>
              <w:t>14</w:t>
            </w:r>
          </w:p>
        </w:tc>
        <w:tc>
          <w:tcPr>
            <w:tcW w:type="dxa" w:w="4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МБДОУ д/с «Казачок» Боковского района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r>
              <w:t>15</w:t>
            </w:r>
          </w:p>
        </w:tc>
        <w:tc>
          <w:tcPr>
            <w:tcW w:type="dxa" w:w="4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МБДОУ д/с «Ромашка» Боковского района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r>
              <w:t>16</w:t>
            </w:r>
          </w:p>
        </w:tc>
        <w:tc>
          <w:tcPr>
            <w:tcW w:type="dxa" w:w="4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МБДОУ д/с «Росинка» Боковского района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r>
              <w:t>17</w:t>
            </w:r>
          </w:p>
        </w:tc>
        <w:tc>
          <w:tcPr>
            <w:tcW w:type="dxa" w:w="4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МБДОУ д/с «Сказка» Боковского района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r>
              <w:t>18</w:t>
            </w:r>
          </w:p>
        </w:tc>
        <w:tc>
          <w:tcPr>
            <w:tcW w:type="dxa" w:w="4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МБДОУ д/с «Солнышко» Боковского района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r>
              <w:t>19</w:t>
            </w:r>
          </w:p>
        </w:tc>
        <w:tc>
          <w:tcPr>
            <w:tcW w:type="dxa" w:w="4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МБДОУ д/с «Теремок» Боковского района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r>
              <w:t>20</w:t>
            </w:r>
          </w:p>
        </w:tc>
        <w:tc>
          <w:tcPr>
            <w:tcW w:type="dxa" w:w="4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ДО ДДТ  Боковского района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r>
              <w:t>21</w:t>
            </w:r>
          </w:p>
        </w:tc>
        <w:tc>
          <w:tcPr>
            <w:tcW w:type="dxa" w:w="4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ДО СШ  Боковского района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14:paraId="CF000000">
      <w:pPr>
        <w:ind/>
        <w:jc w:val="center"/>
        <w:rPr>
          <w:rFonts w:ascii="Times New Roman" w:hAnsi="Times New Roman"/>
          <w:sz w:val="24"/>
        </w:rPr>
      </w:pPr>
    </w:p>
    <w:p w14:paraId="D0000000">
      <w:pPr>
        <w:ind/>
        <w:jc w:val="right"/>
        <w:rPr>
          <w:sz w:val="28"/>
        </w:rPr>
      </w:pPr>
    </w:p>
    <w:p w14:paraId="D1000000">
      <w:pPr>
        <w:pStyle w:val="Style_1"/>
        <w:spacing w:before="76"/>
        <w:ind w:firstLine="878" w:left="0" w:right="301"/>
      </w:pPr>
      <w:r>
        <w:t>С целью повышения качества работы и упорядочения деятельности 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4"/>
        </w:rPr>
        <w:t xml:space="preserve"> </w:t>
      </w:r>
      <w:r>
        <w:t>курсовой</w:t>
      </w:r>
      <w:r>
        <w:rPr>
          <w:spacing w:val="14"/>
        </w:rPr>
        <w:t xml:space="preserve"> </w:t>
      </w:r>
      <w:r>
        <w:t>подготовки</w:t>
      </w:r>
      <w:r>
        <w:rPr>
          <w:spacing w:val="14"/>
        </w:rPr>
        <w:t xml:space="preserve"> </w:t>
      </w:r>
      <w:r>
        <w:t>педагогических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руководящих</w:t>
      </w:r>
      <w:r>
        <w:rPr>
          <w:spacing w:val="11"/>
        </w:rPr>
        <w:t xml:space="preserve"> </w:t>
      </w:r>
      <w:r>
        <w:t>работников</w:t>
      </w:r>
      <w:r>
        <w:rPr>
          <w:spacing w:val="-67"/>
        </w:rPr>
        <w:t xml:space="preserve"> </w:t>
      </w:r>
      <w:r>
        <w:rPr>
          <w:spacing w:val="-1"/>
        </w:rPr>
        <w:t xml:space="preserve"> </w:t>
      </w:r>
      <w:r>
        <w:t>202</w:t>
      </w:r>
      <w:r>
        <w:rPr>
          <w:spacing w:val="1"/>
        </w:rPr>
        <w:t xml:space="preserve">3-2024 учебном  </w:t>
      </w:r>
      <w:r>
        <w:t>году</w:t>
      </w:r>
      <w:r>
        <w:rPr>
          <w:spacing w:val="-3"/>
        </w:rPr>
        <w:t xml:space="preserve"> </w:t>
      </w:r>
      <w:r>
        <w:t>необходимо:</w:t>
      </w:r>
    </w:p>
    <w:p w14:paraId="D2000000">
      <w:pPr>
        <w:pStyle w:val="Style_2"/>
        <w:numPr>
          <w:ilvl w:val="1"/>
          <w:numId w:val="1"/>
        </w:numPr>
        <w:tabs>
          <w:tab w:leader="none" w:pos="1272" w:val="left"/>
        </w:tabs>
        <w:spacing w:line="321" w:lineRule="exact"/>
        <w:ind/>
        <w:rPr>
          <w:sz w:val="28"/>
        </w:rPr>
      </w:pPr>
      <w:r>
        <w:rPr>
          <w:sz w:val="28"/>
        </w:rPr>
        <w:t>Образовательным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организациям:</w:t>
      </w:r>
    </w:p>
    <w:p w14:paraId="D3000000">
      <w:pPr>
        <w:pStyle w:val="Style_2"/>
        <w:numPr>
          <w:ilvl w:val="0"/>
          <w:numId w:val="1"/>
        </w:numPr>
        <w:tabs>
          <w:tab w:leader="none" w:pos="608" w:val="left"/>
          <w:tab w:leader="none" w:pos="609" w:val="left"/>
          <w:tab w:leader="none" w:pos="2068" w:val="left"/>
          <w:tab w:leader="none" w:pos="4207" w:val="left"/>
          <w:tab w:leader="none" w:pos="5353" w:val="left"/>
          <w:tab w:leader="none" w:pos="7242" w:val="left"/>
          <w:tab w:leader="none" w:pos="8350" w:val="left"/>
        </w:tabs>
        <w:spacing w:before="1"/>
        <w:ind w:firstLine="0" w:left="0" w:right="375"/>
        <w:rPr>
          <w:sz w:val="28"/>
        </w:rPr>
      </w:pPr>
      <w:r>
        <w:rPr>
          <w:sz w:val="28"/>
        </w:rPr>
        <w:t>составить</w:t>
      </w:r>
      <w:r>
        <w:rPr>
          <w:sz w:val="28"/>
        </w:rPr>
        <w:tab/>
      </w:r>
      <w:r>
        <w:rPr>
          <w:sz w:val="28"/>
        </w:rPr>
        <w:t>перспективный</w:t>
      </w:r>
      <w:r>
        <w:rPr>
          <w:sz w:val="28"/>
        </w:rPr>
        <w:tab/>
      </w:r>
      <w:r>
        <w:rPr>
          <w:sz w:val="28"/>
        </w:rPr>
        <w:t>график</w:t>
      </w:r>
      <w:r>
        <w:rPr>
          <w:sz w:val="28"/>
        </w:rPr>
        <w:tab/>
      </w:r>
      <w:r>
        <w:rPr>
          <w:sz w:val="28"/>
        </w:rPr>
        <w:t>прохождения</w:t>
      </w:r>
      <w:r>
        <w:rPr>
          <w:sz w:val="28"/>
        </w:rPr>
        <w:tab/>
      </w:r>
      <w:r>
        <w:rPr>
          <w:sz w:val="28"/>
        </w:rPr>
        <w:t>курсов</w:t>
      </w:r>
      <w:r>
        <w:rPr>
          <w:sz w:val="28"/>
        </w:rPr>
        <w:tab/>
      </w:r>
      <w:r>
        <w:rPr>
          <w:spacing w:val="-1"/>
          <w:sz w:val="28"/>
        </w:rPr>
        <w:t>повышения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руководящими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МО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года;</w:t>
      </w:r>
    </w:p>
    <w:p w14:paraId="D4000000">
      <w:pPr>
        <w:pStyle w:val="Style_2"/>
        <w:numPr>
          <w:ilvl w:val="0"/>
          <w:numId w:val="1"/>
        </w:numPr>
        <w:tabs>
          <w:tab w:leader="none" w:pos="527" w:val="left"/>
          <w:tab w:leader="none" w:pos="528" w:val="left"/>
          <w:tab w:leader="none" w:pos="1817" w:val="left"/>
          <w:tab w:leader="none" w:pos="2680" w:val="left"/>
          <w:tab w:leader="none" w:pos="4341" w:val="left"/>
          <w:tab w:leader="none" w:pos="5525" w:val="left"/>
          <w:tab w:leader="none" w:pos="7328" w:val="left"/>
          <w:tab w:leader="none" w:pos="8354" w:val="left"/>
        </w:tabs>
        <w:ind w:firstLine="0" w:left="0" w:right="376"/>
        <w:rPr>
          <w:sz w:val="28"/>
        </w:rPr>
      </w:pPr>
      <w:r>
        <w:rPr>
          <w:sz w:val="28"/>
        </w:rPr>
        <w:t>добиться</w:t>
      </w:r>
      <w:r>
        <w:rPr>
          <w:sz w:val="28"/>
        </w:rPr>
        <w:tab/>
      </w:r>
      <w:r>
        <w:rPr>
          <w:sz w:val="28"/>
        </w:rPr>
        <w:t>100%</w:t>
      </w:r>
      <w:r>
        <w:rPr>
          <w:sz w:val="28"/>
        </w:rPr>
        <w:tab/>
      </w:r>
      <w:r>
        <w:rPr>
          <w:sz w:val="28"/>
        </w:rPr>
        <w:t>выполнения</w:t>
      </w:r>
      <w:r>
        <w:rPr>
          <w:sz w:val="28"/>
        </w:rPr>
        <w:tab/>
      </w:r>
      <w:r>
        <w:rPr>
          <w:sz w:val="28"/>
        </w:rPr>
        <w:t>графика</w:t>
      </w:r>
      <w:r>
        <w:rPr>
          <w:sz w:val="28"/>
        </w:rPr>
        <w:tab/>
      </w:r>
      <w:r>
        <w:rPr>
          <w:sz w:val="28"/>
        </w:rPr>
        <w:t>прохождения</w:t>
      </w:r>
      <w:r>
        <w:rPr>
          <w:sz w:val="28"/>
        </w:rPr>
        <w:tab/>
      </w:r>
      <w:r>
        <w:rPr>
          <w:sz w:val="28"/>
        </w:rPr>
        <w:t>курсов</w:t>
      </w:r>
      <w:r>
        <w:rPr>
          <w:sz w:val="28"/>
        </w:rPr>
        <w:tab/>
      </w:r>
      <w:r>
        <w:rPr>
          <w:spacing w:val="-1"/>
          <w:sz w:val="28"/>
        </w:rPr>
        <w:t>повышения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квалификации</w:t>
      </w:r>
      <w:r>
        <w:rPr>
          <w:sz w:val="28"/>
        </w:rPr>
        <w:t>;</w:t>
      </w:r>
    </w:p>
    <w:p w14:paraId="D5000000">
      <w:pPr>
        <w:pStyle w:val="Style_2"/>
        <w:numPr>
          <w:ilvl w:val="0"/>
          <w:numId w:val="1"/>
        </w:numPr>
        <w:tabs>
          <w:tab w:leader="none" w:pos="417" w:val="left"/>
          <w:tab w:leader="none" w:pos="6125" w:val="left"/>
          <w:tab w:leader="none" w:pos="6485" w:val="left"/>
          <w:tab w:leader="none" w:pos="8288" w:val="left"/>
        </w:tabs>
        <w:spacing w:line="240" w:lineRule="auto"/>
        <w:ind w:firstLine="0" w:left="0" w:right="371"/>
        <w:rPr>
          <w:sz w:val="28"/>
        </w:rPr>
      </w:pPr>
      <w:r>
        <w:rPr>
          <w:sz w:val="28"/>
        </w:rPr>
        <w:t>осуществить</w:t>
      </w:r>
      <w:r>
        <w:rPr>
          <w:spacing w:val="27"/>
          <w:sz w:val="28"/>
        </w:rPr>
        <w:t xml:space="preserve"> </w:t>
      </w:r>
      <w:r>
        <w:rPr>
          <w:sz w:val="28"/>
        </w:rPr>
        <w:t>переподготовку</w:t>
      </w:r>
      <w:r>
        <w:rPr>
          <w:spacing w:val="29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z w:val="28"/>
        </w:rPr>
        <w:t>руководящих</w:t>
      </w:r>
      <w:r>
        <w:rPr>
          <w:sz w:val="28"/>
        </w:rPr>
        <w:tab/>
      </w:r>
      <w:r>
        <w:rPr>
          <w:spacing w:val="-1"/>
          <w:sz w:val="28"/>
        </w:rPr>
        <w:t>работников,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не </w:t>
      </w:r>
      <w:r>
        <w:rPr>
          <w:sz w:val="28"/>
        </w:rPr>
        <w:t>соответствующих</w:t>
      </w:r>
      <w:r>
        <w:rPr>
          <w:spacing w:val="-12"/>
          <w:sz w:val="28"/>
        </w:rPr>
        <w:t xml:space="preserve"> </w:t>
      </w:r>
      <w:r>
        <w:rPr>
          <w:sz w:val="28"/>
        </w:rPr>
        <w:t>квалификационным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требованиям;</w:t>
      </w:r>
    </w:p>
    <w:p w14:paraId="D6000000">
      <w:pPr>
        <w:pStyle w:val="Style_2"/>
        <w:numPr>
          <w:ilvl w:val="0"/>
          <w:numId w:val="1"/>
        </w:numPr>
        <w:tabs>
          <w:tab w:leader="none" w:pos="451" w:val="left"/>
        </w:tabs>
        <w:ind w:firstLine="0" w:left="0" w:right="378"/>
        <w:jc w:val="both"/>
        <w:rPr>
          <w:sz w:val="28"/>
        </w:rPr>
      </w:pPr>
      <w:r>
        <w:rPr>
          <w:sz w:val="28"/>
        </w:rPr>
        <w:t>составить в каждой  образовательной организации индивидуальный план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 педагогу и руководящему работнику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дефицитов;</w:t>
      </w:r>
    </w:p>
    <w:p w14:paraId="D7000000">
      <w:pPr>
        <w:pStyle w:val="Style_2"/>
        <w:numPr>
          <w:ilvl w:val="0"/>
          <w:numId w:val="1"/>
        </w:numPr>
        <w:tabs>
          <w:tab w:leader="none" w:pos="605" w:val="left"/>
        </w:tabs>
        <w:ind w:firstLine="0" w:left="0" w:right="367"/>
        <w:jc w:val="both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z w:val="28"/>
        </w:rPr>
        <w:t>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работников.</w:t>
      </w:r>
    </w:p>
    <w:p w14:paraId="D8000000">
      <w:pPr>
        <w:pStyle w:val="Style_2"/>
        <w:numPr>
          <w:ilvl w:val="0"/>
          <w:numId w:val="1"/>
        </w:numPr>
        <w:tabs>
          <w:tab w:leader="none" w:pos="489" w:val="left"/>
        </w:tabs>
        <w:ind w:firstLine="0" w:left="0" w:right="373"/>
        <w:jc w:val="both"/>
        <w:rPr>
          <w:sz w:val="28"/>
        </w:rPr>
      </w:pPr>
      <w:r>
        <w:rPr>
          <w:sz w:val="28"/>
        </w:rPr>
        <w:t>составить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работникам;</w:t>
      </w:r>
    </w:p>
    <w:p w14:paraId="D9000000">
      <w:pPr>
        <w:pStyle w:val="Style_2"/>
        <w:numPr>
          <w:ilvl w:val="0"/>
          <w:numId w:val="1"/>
        </w:numPr>
        <w:tabs>
          <w:tab w:leader="none" w:pos="384" w:val="left"/>
        </w:tabs>
        <w:spacing w:line="321" w:lineRule="exact"/>
        <w:ind w:hanging="165" w:left="383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9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подготовки.</w:t>
      </w:r>
    </w:p>
    <w:p w14:paraId="DA000000">
      <w:pPr>
        <w:pStyle w:val="Style_1"/>
        <w:ind w:firstLine="878" w:left="0" w:right="364"/>
        <w:jc w:val="both"/>
      </w:pPr>
      <w:r>
        <w:t>2.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курсовую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помощь по составлению ИОМ, ИПР, проведению мониторинга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дефицитов.</w:t>
      </w:r>
    </w:p>
    <w:p w14:paraId="DB000000">
      <w:pPr>
        <w:pStyle w:val="Style_1"/>
        <w:ind w:firstLine="0" w:left="0"/>
      </w:pPr>
    </w:p>
    <w:sectPr>
      <w:pgSz w:h="11908" w:orient="landscape" w:w="16848"/>
      <w:pgMar w:bottom="278" w:footer="720" w:gutter="0" w:header="720" w:left="1480" w:right="317" w:top="94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lvlJc w:val="left"/>
      <w:pPr>
        <w:ind w:hanging="164" w:left="219"/>
      </w:pPr>
      <w:rPr>
        <w:rFonts w:ascii="Times New Roman" w:hAnsi="Times New Roman"/>
        <w:sz w:val="28"/>
      </w:rPr>
    </w:lvl>
    <w:lvl w:ilvl="1">
      <w:start w:val="1"/>
      <w:numFmt w:val="decimal"/>
      <w:lvlText w:val="%2."/>
      <w:lvlJc w:val="left"/>
      <w:pPr>
        <w:ind w:hanging="284" w:left="1271"/>
        <w:jc w:val="left"/>
      </w:pPr>
      <w:rPr>
        <w:rFonts w:ascii="Times New Roman" w:hAnsi="Times New Roman"/>
        <w:sz w:val="28"/>
      </w:rPr>
    </w:lvl>
    <w:lvl w:ilvl="2">
      <w:numFmt w:val="bullet"/>
      <w:lvlText w:val="•"/>
      <w:lvlJc w:val="left"/>
      <w:pPr>
        <w:ind w:hanging="284" w:left="2260"/>
      </w:pPr>
    </w:lvl>
    <w:lvl w:ilvl="3">
      <w:numFmt w:val="bullet"/>
      <w:lvlText w:val="•"/>
      <w:lvlJc w:val="left"/>
      <w:pPr>
        <w:ind w:hanging="284" w:left="3240"/>
      </w:pPr>
    </w:lvl>
    <w:lvl w:ilvl="4">
      <w:numFmt w:val="bullet"/>
      <w:lvlText w:val="•"/>
      <w:lvlJc w:val="left"/>
      <w:pPr>
        <w:ind w:hanging="284" w:left="4221"/>
      </w:pPr>
    </w:lvl>
    <w:lvl w:ilvl="5">
      <w:numFmt w:val="bullet"/>
      <w:lvlText w:val="•"/>
      <w:lvlJc w:val="left"/>
      <w:pPr>
        <w:ind w:hanging="284" w:left="5201"/>
      </w:pPr>
    </w:lvl>
    <w:lvl w:ilvl="6">
      <w:numFmt w:val="bullet"/>
      <w:lvlText w:val="•"/>
      <w:lvlJc w:val="left"/>
      <w:pPr>
        <w:ind w:hanging="284" w:left="6182"/>
      </w:pPr>
    </w:lvl>
    <w:lvl w:ilvl="7">
      <w:numFmt w:val="bullet"/>
      <w:lvlText w:val="•"/>
      <w:lvlJc w:val="left"/>
      <w:pPr>
        <w:ind w:hanging="284" w:left="7162"/>
      </w:pPr>
    </w:lvl>
    <w:lvl w:ilvl="8">
      <w:numFmt w:val="bullet"/>
      <w:lvlText w:val="•"/>
      <w:lvlJc w:val="left"/>
      <w:pPr>
        <w:ind w:hanging="284" w:left="8143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</w:rPr>
  </w:style>
  <w:style w:default="1" w:styleId="Style_4_ch" w:type="character">
    <w:name w:val="Normal"/>
    <w:link w:val="Style_4"/>
    <w:rPr>
      <w:rFonts w:ascii="Times New Roman" w:hAnsi="Times New Roman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Balloon Text"/>
    <w:basedOn w:val="Style_4"/>
    <w:link w:val="Style_6_ch"/>
    <w:rPr>
      <w:rFonts w:ascii="Tahoma" w:hAnsi="Tahoma"/>
      <w:sz w:val="16"/>
    </w:rPr>
  </w:style>
  <w:style w:styleId="Style_6_ch" w:type="character">
    <w:name w:val="Balloon Text"/>
    <w:basedOn w:val="Style_4_ch"/>
    <w:link w:val="Style_6"/>
    <w:rPr>
      <w:rFonts w:ascii="Tahoma" w:hAnsi="Tahoma"/>
      <w:sz w:val="16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" w:type="paragraph">
    <w:name w:val="Body Text"/>
    <w:basedOn w:val="Style_4"/>
    <w:link w:val="Style_1_ch"/>
    <w:pPr>
      <w:ind w:firstLine="0" w:left="219"/>
    </w:pPr>
    <w:rPr>
      <w:sz w:val="28"/>
    </w:rPr>
  </w:style>
  <w:style w:styleId="Style_1_ch" w:type="character">
    <w:name w:val="Body Text"/>
    <w:basedOn w:val="Style_4_ch"/>
    <w:link w:val="Style_1"/>
    <w:rPr>
      <w:sz w:val="28"/>
    </w:rPr>
  </w:style>
  <w:style w:styleId="Style_2" w:type="paragraph">
    <w:name w:val="List Paragraph"/>
    <w:basedOn w:val="Style_4"/>
    <w:link w:val="Style_2_ch"/>
    <w:pPr>
      <w:ind w:firstLine="0" w:left="219"/>
    </w:pPr>
  </w:style>
  <w:style w:styleId="Style_2_ch" w:type="character">
    <w:name w:val="List Paragraph"/>
    <w:basedOn w:val="Style_4_ch"/>
    <w:link w:val="Style_2"/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able Paragraph"/>
    <w:basedOn w:val="Style_4"/>
    <w:link w:val="Style_21_ch"/>
  </w:style>
  <w:style w:styleId="Style_21_ch" w:type="character">
    <w:name w:val="Table Paragraph"/>
    <w:basedOn w:val="Style_4_ch"/>
    <w:link w:val="Style_21"/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7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28" w:type="table">
    <w:name w:val="Table Grid"/>
    <w:basedOn w:val="Style_3"/>
    <w:pPr>
      <w:widowControl w:val="1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2023-05-16T12:48:53Z</dcterms:modified>
</cp:coreProperties>
</file>