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4076700</wp:posOffset>
            </wp:positionH>
            <wp:positionV relativeFrom="paragraph">
              <wp:posOffset>348615</wp:posOffset>
            </wp:positionV>
            <wp:extent cx="1001395" cy="45021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79" t="22355" r="6893"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 </w:t>
      </w:r>
      <w:bookmarkStart w:id="0" w:name="_Hlk131584208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</w:t>
      </w:r>
      <w:r>
        <w:rPr/>
        <w:drawing>
          <wp:inline distT="0" distB="0" distL="0" distR="0">
            <wp:extent cx="806450" cy="87503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597" t="4900" r="26414" b="4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   </w:t>
      </w:r>
      <w:r>
        <w:rPr/>
        <w:drawing>
          <wp:inline distT="0" distB="0" distL="0" distR="0">
            <wp:extent cx="1699895" cy="541655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94" r="14795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</w:t>
      </w:r>
    </w:p>
    <w:p>
      <w:pPr>
        <w:pStyle w:val="Normal"/>
        <w:spacing w:lineRule="auto" w:line="288" w:before="0" w:after="240"/>
        <w:ind w:right="822" w:hang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Новый сезон конкурса «Большая перемена» стартовал для студентов СПО</w:t>
      </w:r>
    </w:p>
    <w:p>
      <w:pPr>
        <w:pStyle w:val="Normal"/>
        <w:spacing w:lineRule="auto" w:line="288" w:before="0" w:after="120"/>
        <w:ind w:right="426" w:hang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hyperlink r:id="rId5">
        <w:r>
          <w:rPr>
            <w:rStyle w:val="-"/>
            <w:rFonts w:cs="Times New Roman" w:ascii="Times New Roman" w:hAnsi="Times New Roman"/>
            <w:b w:val="false"/>
            <w:bCs/>
            <w:i w:val="false"/>
            <w:strike w:val="false"/>
            <w:dstrike w:val="false"/>
            <w:outline w:val="false"/>
            <w:shadow w:val="false"/>
            <w:color w:val="0000FF"/>
            <w:sz w:val="20"/>
            <w:szCs w:val="24"/>
            <w:u w:val="single"/>
            <w:shd w:fill="auto" w:val="clear"/>
            <w:em w:val="none"/>
            <w:lang w:val="ru-RU"/>
          </w:rPr>
          <w:t>https://bolshayaperemena.online/?utm_source=region&amp;utm_medium=murmansk</w:t>
        </w:r>
      </w:hyperlink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FF"/>
          <w:sz w:val="20"/>
          <w:szCs w:val="24"/>
          <w:u w:val="single"/>
          <w:shd w:fill="auto" w:val="clear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до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22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мая 2023 года.</w:t>
      </w:r>
    </w:p>
    <w:p>
      <w:pPr>
        <w:pStyle w:val="Normal"/>
        <w:spacing w:lineRule="auto" w:line="288" w:before="0" w:after="120"/>
        <w:ind w:right="426" w:hanging="0"/>
        <w:jc w:val="both"/>
        <w:rPr>
          <w:rFonts w:ascii="Times New Roman" w:hAnsi="Times New Roman" w:eastAsia="Times New Roman" w:cs="Times New Roman"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 детей и молодёжи «Движение Первых». 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>
      <w:pPr>
        <w:pStyle w:val="Normal"/>
        <w:spacing w:before="240" w:after="120"/>
        <w:ind w:right="426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к нему присоединились более 3,9 миллионов школьников, студентов СПО и иностранных граждан. 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26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молодым людям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26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Конкурс проходит по 12 «вызовам» – от науки и технологий до экологии и сохранения исторической памяти. Первые этапы «Большой перемены» пройдут дистанционно. Участники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в дистанционном формате пройдет решение кейсовых заданий, которые специально для конкурса разработали партнеры – ведущие российские компании, вузы и общественные организации.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26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Полуфиналы «Большой перемены» для студентов СПО пройдут в августе, а финал конкурса состоится в Нижнем Новгороде в ноябре этого года. </w:t>
      </w:r>
    </w:p>
    <w:p>
      <w:pPr>
        <w:pStyle w:val="Normal"/>
        <w:spacing w:lineRule="auto" w:line="288" w:before="0" w:after="120"/>
        <w:ind w:right="426" w:hanging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cs="Times New Roman" w:ascii="Times New Roman" w:hAnsi="Times New Roman"/>
          <w:sz w:val="24"/>
          <w:lang w:val="ru-RU"/>
        </w:rPr>
        <w:t xml:space="preserve">Победителями конкурса среди студентов выпускных курсов колледжей станут </w:t>
        <w:br/>
        <w:t xml:space="preserve">100 человек. Они получат по 1 миллиону рублей на образование и саморазвитие или запуск стартапа. 200 призёров-выпускников СПО – по 200 тысяч рублей. </w:t>
        <w:br/>
        <w:t>100 победителей среди студентов младших курсов – по 200 тысяч рублей, 200 призёров в этой возрастной категории – по 100 тысяч рублей.</w:t>
      </w:r>
    </w:p>
    <w:p>
      <w:pPr>
        <w:pStyle w:val="Normal"/>
        <w:spacing w:before="0" w:after="120"/>
        <w:ind w:right="426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20 учреждений СПО,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подготовивших наибольшее количество активных участников «Большая перемена», получат гранты в размере 2 миллионов рублей на развитие образовательной среды. </w:t>
      </w:r>
    </w:p>
    <w:p>
      <w:pPr>
        <w:pStyle w:val="Normal"/>
        <w:spacing w:lineRule="auto" w:line="288" w:before="0" w:after="120"/>
        <w:ind w:right="426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Педагоги-наставники победителей конкурса получат по 150 тысяч рублей </w:t>
        <w:br/>
        <w:t xml:space="preserve">и возможность пройти образовательную программу от партнеров «Большой перемены».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Педагоги, подготовившие призеров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конкурса – по 50 тысяч рублей.  </w:t>
      </w:r>
    </w:p>
    <w:p>
      <w:pPr>
        <w:pStyle w:val="Normal"/>
        <w:spacing w:lineRule="auto" w:line="288" w:before="0" w:after="120"/>
        <w:ind w:right="426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четвертом сезоне конкурса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(Росмолодёжь),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Госкорпорация «Росатом», Сбербанк,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VK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, Госкорпорация «Роскосмос».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u w:val="single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440" w:right="968" w:gutter="0" w:header="142" w:top="567" w:footer="0" w:bottom="709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>
        <w:lang w:val="ru-RU"/>
      </w:rPr>
    </w:pPr>
    <w:r>
      <w:rPr>
        <w:lang w:val="ru-RU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>
        <w:lang w:val="ru-RU"/>
      </w:rPr>
    </w:pPr>
    <w:r>
      <w:rPr/>
      <w:tab/>
    </w:r>
    <w:r>
      <w:rPr>
        <w:lang w:val="ru-RU"/>
      </w:rPr>
      <w:tab/>
    </w:r>
  </w:p>
  <w:p>
    <w:pPr>
      <w:pStyle w:val="Style33"/>
      <w:tabs>
        <w:tab w:val="clear" w:pos="720"/>
        <w:tab w:val="left" w:pos="6880" w:leader="none"/>
      </w:tabs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bidi="ar-SA" w:val="en-US" w:eastAsia="zh-CN"/>
    </w:rPr>
  </w:style>
  <w:style w:type="paragraph" w:styleId="1">
    <w:name w:val="Heading 1"/>
    <w:basedOn w:val="Normal"/>
    <w:next w:val="Normal"/>
    <w:link w:val="11"/>
    <w:qFormat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1"/>
    <w:qFormat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1"/>
    <w:qFormat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1"/>
    <w:qFormat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1"/>
    <w:qFormat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1"/>
    <w:qFormat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12" w:customStyle="1">
    <w:name w:val="Верхний колонтитул Знак1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13" w:customStyle="1">
    <w:name w:val="Нижний колонтитул Знак1"/>
    <w:uiPriority w:val="99"/>
    <w:qFormat/>
    <w:rPr/>
  </w:style>
  <w:style w:type="character" w:styleId="Style8" w:customStyle="1">
    <w:name w:val="Текст сноски Знак"/>
    <w:uiPriority w:val="99"/>
    <w:qFormat/>
    <w:rPr>
      <w:sz w:val="18"/>
    </w:rPr>
  </w:style>
  <w:style w:type="character" w:styleId="Style9">
    <w:name w:val="Символ сноски"/>
    <w:uiPriority w:val="99"/>
    <w:unhideWhenUsed/>
    <w:qFormat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-">
    <w:name w:val="Hyperlink"/>
    <w:rPr>
      <w:color w:val="0000FF"/>
      <w:u w:val="single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Style17">
    <w:name w:val="FollowedHyperlink"/>
    <w:rPr>
      <w:color w:val="800080"/>
      <w:u w:val="single"/>
    </w:rPr>
  </w:style>
  <w:style w:type="character" w:styleId="Style18" w:customStyle="1">
    <w:name w:val="Strong"/>
    <w:qFormat/>
    <w:rPr>
      <w:b/>
      <w:bCs/>
    </w:rPr>
  </w:style>
  <w:style w:type="character" w:styleId="Style19" w:customStyle="1">
    <w:name w:val="Основной текст Знак"/>
    <w:qFormat/>
    <w:rPr>
      <w:rFonts w:ascii="Liberation Serif;Times New Roma" w:hAnsi="Liberation Serif;Times New Roma" w:eastAsia="Arial Unicode MS" w:cs="Arial Unicode MS"/>
      <w:sz w:val="24"/>
      <w:szCs w:val="24"/>
      <w:lang w:eastAsia="zh-CN" w:bidi="hi-IN"/>
    </w:rPr>
  </w:style>
  <w:style w:type="character" w:styleId="Style20">
    <w:name w:val="Emphasis"/>
    <w:qFormat/>
    <w:rPr>
      <w:i/>
      <w:iCs/>
    </w:rPr>
  </w:style>
  <w:style w:type="character" w:styleId="Person-appointment-title" w:customStyle="1">
    <w:name w:val="person-appointment-title"/>
    <w:qFormat/>
    <w:rPr/>
  </w:style>
  <w:style w:type="character" w:styleId="14" w:customStyle="1">
    <w:name w:val="Неразрешенное упоминание1"/>
    <w:qFormat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Pr/>
  </w:style>
  <w:style w:type="paragraph" w:styleId="Style21" w:customStyle="1">
    <w:name w:val="Заголовок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22">
    <w:name w:val="Body Text"/>
    <w:basedOn w:val="Normal"/>
    <w:pPr>
      <w:spacing w:lineRule="auto" w:line="288" w:before="0" w:after="140"/>
    </w:pPr>
    <w:rPr>
      <w:rFonts w:ascii="Liberation Serif;Times New Roma" w:hAnsi="Liberation Serif;Times New Roma" w:eastAsia="Arial Unicode MS" w:cs="Arial Unicode MS"/>
      <w:sz w:val="24"/>
      <w:szCs w:val="24"/>
      <w:lang w:bidi="hi-IN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bidi="ar-SA" w:eastAsia="zh-CN"/>
    </w:rPr>
  </w:style>
  <w:style w:type="paragraph" w:styleId="Style26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Footnote Text"/>
    <w:basedOn w:val="Normal"/>
    <w:link w:val="Style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link w:val="Style11"/>
    <w:uiPriority w:val="99"/>
    <w:semiHidden/>
    <w:unhideWhenUsed/>
    <w:pPr>
      <w:spacing w:lineRule="auto" w:line="240"/>
    </w:pPr>
    <w:rPr>
      <w:sz w:val="20"/>
    </w:rPr>
  </w:style>
  <w:style w:type="paragraph" w:styleId="15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9">
    <w:name w:val="Index Heading"/>
    <w:basedOn w:val="Style21"/>
    <w:pPr/>
    <w:rPr/>
  </w:style>
  <w:style w:type="paragraph" w:styleId="Style30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1">
    <w:name w:val="Subtitle"/>
    <w:basedOn w:val="Normal"/>
    <w:next w:val="Normal"/>
    <w:link w:val="Style6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imes New Roman"/>
      <w:sz w:val="16"/>
      <w:szCs w:val="16"/>
    </w:rPr>
  </w:style>
  <w:style w:type="paragraph" w:styleId="Style32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link w:val="12"/>
    <w:pPr>
      <w:spacing w:lineRule="auto" w:line="240"/>
    </w:pPr>
    <w:rPr/>
  </w:style>
  <w:style w:type="paragraph" w:styleId="Style34">
    <w:name w:val="Footer"/>
    <w:basedOn w:val="Normal"/>
    <w:link w:val="13"/>
    <w:pPr>
      <w:spacing w:lineRule="auto" w:line="240"/>
    </w:pPr>
    <w:rPr/>
  </w:style>
  <w:style w:type="paragraph" w:styleId="16" w:customStyle="1">
    <w:name w:val="Обычный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bidi="ar-SA" w:eastAsia="zh-CN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bolshayaperemena.online/?utm_source=region&amp;utm_medium=murmansk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2</Pages>
  <Words>399</Words>
  <Characters>2853</Characters>
  <CharactersWithSpaces>3294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2023-04-05T11:27:00Z</dcterms:created>
  <dc:creator>1341989</dc:creator>
  <dc:description/>
  <cp:keywords> </cp:keywords>
  <dc:language>en-US</dc:language>
  <cp:lastModifiedBy/>
  <dcterms:modified xsi:type="dcterms:W3CDTF">2023-04-26T17:30:41Z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