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6BC" w:rsidRPr="00D20B77" w:rsidRDefault="004406BC" w:rsidP="004406BC">
      <w:pPr>
        <w:shd w:val="clear" w:color="auto" w:fill="FFFFFF"/>
        <w:rPr>
          <w:b/>
          <w:bCs/>
          <w:sz w:val="28"/>
          <w:szCs w:val="28"/>
        </w:rPr>
      </w:pPr>
      <w:r w:rsidRPr="00D20B77">
        <w:rPr>
          <w:b/>
          <w:bCs/>
          <w:sz w:val="28"/>
          <w:szCs w:val="28"/>
        </w:rPr>
        <w:t>Рекомендации по развитию внимания.</w:t>
      </w:r>
    </w:p>
    <w:p w:rsidR="004406BC" w:rsidRPr="009F136C" w:rsidRDefault="004406BC" w:rsidP="004406BC">
      <w:pPr>
        <w:shd w:val="clear" w:color="auto" w:fill="FFFFFF"/>
        <w:jc w:val="both"/>
        <w:rPr>
          <w:bCs/>
        </w:rPr>
      </w:pPr>
      <w:r w:rsidRPr="00D20B77">
        <w:rPr>
          <w:b/>
          <w:bCs/>
        </w:rPr>
        <w:t>Внимание</w:t>
      </w:r>
      <w:r>
        <w:rPr>
          <w:b/>
          <w:bCs/>
          <w:sz w:val="28"/>
          <w:szCs w:val="28"/>
        </w:rPr>
        <w:t xml:space="preserve"> </w:t>
      </w:r>
      <w:r w:rsidRPr="00730982">
        <w:rPr>
          <w:bCs/>
          <w:sz w:val="28"/>
          <w:szCs w:val="28"/>
        </w:rPr>
        <w:t xml:space="preserve">-  </w:t>
      </w:r>
      <w:r w:rsidRPr="009F136C">
        <w:rPr>
          <w:bCs/>
        </w:rPr>
        <w:t>форма организации познавательной деятельности, основное условие осуществления познавательного процесса.</w:t>
      </w:r>
    </w:p>
    <w:p w:rsidR="004406BC" w:rsidRDefault="004406BC" w:rsidP="004406BC">
      <w:pPr>
        <w:shd w:val="clear" w:color="auto" w:fill="FFFFFF"/>
        <w:jc w:val="both"/>
      </w:pPr>
      <w:r>
        <w:t>Внимание является психическим процессом, пронизывающим все интеллектуальные функции и обеспечивающим успешность ин</w:t>
      </w:r>
      <w:bookmarkStart w:id="0" w:name="_GoBack"/>
      <w:bookmarkEnd w:id="0"/>
      <w:r>
        <w:t xml:space="preserve">теллектуальной деятельности; нарушение же различных характеристик внимания ведет за собой различные трудности в учебе. Психологами установлена положительная связь между свойствами внимания (устойчивостью, сосредоточением и переключением, распределением) и успехами в учении. Характерной особенностью внимания ребенка дошкольного возраста является то, что оно вызывается внешне привлекательными предметами. </w:t>
      </w:r>
    </w:p>
    <w:p w:rsidR="004406BC" w:rsidRDefault="004406BC" w:rsidP="004406BC">
      <w:pPr>
        <w:shd w:val="clear" w:color="auto" w:fill="FFFFFF"/>
        <w:jc w:val="both"/>
      </w:pPr>
      <w:r>
        <w:t>Выделяют 3 основных вида внимания:</w:t>
      </w:r>
    </w:p>
    <w:p w:rsidR="004406BC" w:rsidRDefault="004406BC" w:rsidP="004406BC">
      <w:pPr>
        <w:numPr>
          <w:ilvl w:val="0"/>
          <w:numId w:val="2"/>
        </w:numPr>
        <w:shd w:val="clear" w:color="auto" w:fill="FFFFFF"/>
        <w:jc w:val="both"/>
      </w:pPr>
      <w:r>
        <w:t>непроизвольное</w:t>
      </w:r>
    </w:p>
    <w:p w:rsidR="004406BC" w:rsidRDefault="004406BC" w:rsidP="004406BC">
      <w:pPr>
        <w:numPr>
          <w:ilvl w:val="0"/>
          <w:numId w:val="2"/>
        </w:numPr>
        <w:shd w:val="clear" w:color="auto" w:fill="FFFFFF"/>
        <w:jc w:val="both"/>
      </w:pPr>
      <w:r>
        <w:t>произвольное</w:t>
      </w:r>
    </w:p>
    <w:p w:rsidR="004406BC" w:rsidRDefault="004406BC" w:rsidP="004406BC">
      <w:pPr>
        <w:shd w:val="clear" w:color="auto" w:fill="FFFFFF"/>
        <w:jc w:val="both"/>
      </w:pPr>
      <w:r>
        <w:t xml:space="preserve">Непроизвольное внимание возникает само собой, без усилий воли. Именно этот вид внимания характерен для дошкольников, например, ребенок увидел что-то яркое и сразу переключил свое внимание именно на этот предмет. К 7 годам, в процессе игры, общения начинает формироваться произвольное внимание, когда ребенок уже может делать не  то, что хочется, а что необходимо.  Оно требует от ребенка волевых усилий. Именно произвольное внимание так необходимо в школе – это способность направить внимание на речь учителя, или на информацию, написанную на доске. В процессе игры, занятия, могут возникнуть интерес, вдохновение, которые обычно снимают волевое усилие. </w:t>
      </w:r>
    </w:p>
    <w:p w:rsidR="004406BC" w:rsidRDefault="004406BC" w:rsidP="004406BC">
      <w:pPr>
        <w:shd w:val="clear" w:color="auto" w:fill="FFFFFF"/>
        <w:jc w:val="both"/>
      </w:pPr>
    </w:p>
    <w:p w:rsidR="004406BC" w:rsidRDefault="004406BC" w:rsidP="004406BC">
      <w:pPr>
        <w:shd w:val="clear" w:color="auto" w:fill="FFFFFF"/>
        <w:jc w:val="both"/>
      </w:pPr>
    </w:p>
    <w:p w:rsidR="004406BC" w:rsidRPr="00D20B77" w:rsidRDefault="004406BC" w:rsidP="004406BC">
      <w:pPr>
        <w:shd w:val="clear" w:color="auto" w:fill="FFFFFF"/>
        <w:jc w:val="both"/>
        <w:rPr>
          <w:b/>
          <w:sz w:val="28"/>
          <w:szCs w:val="28"/>
        </w:rPr>
      </w:pPr>
      <w:r w:rsidRPr="00D20B77">
        <w:rPr>
          <w:b/>
        </w:rPr>
        <w:t>Развитию внимания могут способствовать следующие игры и упражнения:</w:t>
      </w:r>
    </w:p>
    <w:p w:rsidR="004406BC" w:rsidRDefault="004406BC" w:rsidP="004406BC">
      <w:pPr>
        <w:numPr>
          <w:ilvl w:val="0"/>
          <w:numId w:val="3"/>
        </w:numPr>
        <w:shd w:val="clear" w:color="auto" w:fill="FFFFFF"/>
        <w:jc w:val="both"/>
      </w:pPr>
      <w:r>
        <w:t>« Лабиринты»</w:t>
      </w:r>
    </w:p>
    <w:p w:rsidR="004406BC" w:rsidRDefault="00137B17" w:rsidP="004406BC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132715</wp:posOffset>
            </wp:positionV>
            <wp:extent cx="3076575" cy="2381250"/>
            <wp:effectExtent l="0" t="0" r="9525" b="0"/>
            <wp:wrapNone/>
            <wp:docPr id="14" name="Рисунок 14" descr="лабиринт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абиринт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4" r="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70pt;margin-top:10.45pt;width:225pt;height:189pt;z-index:251657728;mso-position-horizontal-relative:text;mso-position-vertical-relative:text">
            <v:imagedata r:id="rId7" o:title=""/>
          </v:shape>
          <o:OLEObject Type="Embed" ProgID="MSPhotoEd.3" ShapeID="_x0000_s1035" DrawAspect="Content" ObjectID="_1516378384" r:id="rId8"/>
        </w:pict>
      </w:r>
    </w:p>
    <w:p w:rsidR="004406BC" w:rsidRDefault="004406BC" w:rsidP="004406BC">
      <w:pPr>
        <w:shd w:val="clear" w:color="auto" w:fill="FFFFFF"/>
        <w:jc w:val="both"/>
      </w:pPr>
      <w:r>
        <w:t xml:space="preserve">    </w:t>
      </w: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4406BC" w:rsidRPr="00D20B77" w:rsidRDefault="004406BC" w:rsidP="004406BC">
      <w:pPr>
        <w:shd w:val="clear" w:color="auto" w:fill="FFFFFF"/>
        <w:jc w:val="both"/>
      </w:pPr>
    </w:p>
    <w:p w:rsidR="004406BC" w:rsidRDefault="004406BC" w:rsidP="004406BC">
      <w:pPr>
        <w:shd w:val="clear" w:color="auto" w:fill="FFFFFF"/>
        <w:jc w:val="both"/>
      </w:pPr>
      <w:r>
        <w:t xml:space="preserve">Упр. «Что изменилось»,  «Найди отличия», общий принцип которых внесение изменений – в картинки, положение или внешний вид участников (живая картина), предметов в комнате – на </w:t>
      </w:r>
      <w:r w:rsidRPr="00BC7864">
        <w:rPr>
          <w:b/>
        </w:rPr>
        <w:t>объем</w:t>
      </w:r>
      <w:r>
        <w:t xml:space="preserve"> внимания, развитие восприятия, умения сравнивать. </w:t>
      </w:r>
    </w:p>
    <w:p w:rsidR="004406BC" w:rsidRDefault="004406BC" w:rsidP="004406BC">
      <w:pPr>
        <w:shd w:val="clear" w:color="auto" w:fill="FFFFFF"/>
        <w:jc w:val="both"/>
      </w:pPr>
    </w:p>
    <w:p w:rsidR="004406BC" w:rsidRDefault="004406BC" w:rsidP="004406BC">
      <w:pPr>
        <w:shd w:val="clear" w:color="auto" w:fill="FFFFFF"/>
        <w:jc w:val="both"/>
      </w:pPr>
      <w:r>
        <w:t xml:space="preserve">Упражнения на развитие </w:t>
      </w:r>
      <w:r w:rsidRPr="004A3265">
        <w:rPr>
          <w:b/>
        </w:rPr>
        <w:t>концентрации</w:t>
      </w:r>
      <w:r>
        <w:t xml:space="preserve"> внимания:</w:t>
      </w:r>
    </w:p>
    <w:p w:rsidR="004406BC" w:rsidRDefault="004406BC" w:rsidP="004406BC">
      <w:pPr>
        <w:numPr>
          <w:ilvl w:val="0"/>
          <w:numId w:val="3"/>
        </w:numPr>
        <w:shd w:val="clear" w:color="auto" w:fill="FFFFFF"/>
        <w:jc w:val="both"/>
      </w:pPr>
      <w:r>
        <w:t>«Хлопни в ладоши».  Хлопни в ладоши, если услышишь название цветка: морковь, мак, синица, самолет, ромашка, карандаш, тетрадь, расческа, астра, трава, роза, береза, куст, лист, муравей, гладиолус, пион, шпион, пионер, дерево, незабудка……</w:t>
      </w:r>
    </w:p>
    <w:p w:rsidR="004406BC" w:rsidRDefault="004406BC" w:rsidP="004406BC">
      <w:pPr>
        <w:shd w:val="clear" w:color="auto" w:fill="FFFFFF"/>
        <w:jc w:val="both"/>
      </w:pPr>
      <w:r>
        <w:t xml:space="preserve">    - варианты заданий вы можете постоянно менять</w:t>
      </w:r>
    </w:p>
    <w:p w:rsidR="004406BC" w:rsidRDefault="004406BC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both"/>
      </w:pPr>
    </w:p>
    <w:p w:rsidR="004406BC" w:rsidRDefault="004406BC" w:rsidP="004406BC">
      <w:pPr>
        <w:shd w:val="clear" w:color="auto" w:fill="FFFFFF"/>
        <w:jc w:val="both"/>
      </w:pPr>
    </w:p>
    <w:p w:rsidR="004406BC" w:rsidRDefault="004406BC" w:rsidP="004406BC">
      <w:pPr>
        <w:numPr>
          <w:ilvl w:val="0"/>
          <w:numId w:val="3"/>
        </w:numPr>
        <w:shd w:val="clear" w:color="auto" w:fill="FFFFFF"/>
        <w:jc w:val="both"/>
      </w:pPr>
      <w:r>
        <w:lastRenderedPageBreak/>
        <w:t>«Перепутанные картинки» или «Картинки с секретом»</w:t>
      </w:r>
    </w:p>
    <w:p w:rsidR="004406BC" w:rsidRDefault="00137B17" w:rsidP="00DC5D31">
      <w:pPr>
        <w:shd w:val="clear" w:color="auto" w:fill="FFFFFF"/>
      </w:pPr>
      <w:r>
        <w:rPr>
          <w:noProof/>
        </w:rPr>
        <w:drawing>
          <wp:inline distT="0" distB="0" distL="0" distR="0">
            <wp:extent cx="3086100" cy="2856865"/>
            <wp:effectExtent l="0" t="0" r="0" b="635"/>
            <wp:docPr id="12" name="Рисунок 12" descr="перепут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епутанны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700" cy="3133725"/>
            <wp:effectExtent l="0" t="0" r="0" b="9525"/>
            <wp:docPr id="2" name="Рисунок 2" descr="найди предметы 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йди предметы 1_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BC" w:rsidRDefault="004406BC" w:rsidP="004406BC">
      <w:pPr>
        <w:shd w:val="clear" w:color="auto" w:fill="FFFFFF"/>
        <w:jc w:val="both"/>
      </w:pPr>
    </w:p>
    <w:p w:rsidR="004406BC" w:rsidRDefault="004406BC" w:rsidP="004406BC">
      <w:pPr>
        <w:shd w:val="clear" w:color="auto" w:fill="FFFFFF"/>
        <w:jc w:val="both"/>
      </w:pPr>
      <w:r>
        <w:t xml:space="preserve">Упражнения на развитие </w:t>
      </w:r>
      <w:r w:rsidRPr="00EA4B0C">
        <w:rPr>
          <w:b/>
        </w:rPr>
        <w:t>переключени</w:t>
      </w:r>
      <w:r>
        <w:rPr>
          <w:b/>
        </w:rPr>
        <w:t>я</w:t>
      </w:r>
      <w:r>
        <w:t xml:space="preserve"> внимания:</w:t>
      </w:r>
    </w:p>
    <w:p w:rsidR="004406BC" w:rsidRDefault="004406BC" w:rsidP="004406BC">
      <w:pPr>
        <w:numPr>
          <w:ilvl w:val="0"/>
          <w:numId w:val="3"/>
        </w:numPr>
        <w:shd w:val="clear" w:color="auto" w:fill="FFFFFF"/>
        <w:jc w:val="both"/>
      </w:pPr>
      <w:r>
        <w:t>Упр. «Корректурная проба», начиная со старшего дошкольного возраста на примере  вычеркивания изображений, к вычеркиванию  сначала одной, затем более букв или цифр, например в газете или журнале, соревнуясь с мамой</w:t>
      </w:r>
      <w:r w:rsidR="0076456F">
        <w:t>. Инструкция: зачеркни все буквы «о», буквы «а» обведи в кружок.</w:t>
      </w:r>
      <w:r>
        <w:t xml:space="preserve"> </w:t>
      </w:r>
    </w:p>
    <w:p w:rsidR="0076456F" w:rsidRDefault="0076456F" w:rsidP="0076456F">
      <w:pPr>
        <w:shd w:val="clear" w:color="auto" w:fill="FFFFFF"/>
        <w:jc w:val="both"/>
      </w:pPr>
    </w:p>
    <w:p w:rsidR="004406BC" w:rsidRDefault="0076456F" w:rsidP="0076456F">
      <w:pPr>
        <w:shd w:val="clear" w:color="auto" w:fill="FFFFFF"/>
        <w:jc w:val="center"/>
      </w:pPr>
      <w:r>
        <w:object w:dxaOrig="15107" w:dyaOrig="4021">
          <v:shape id="_x0000_i1027" type="#_x0000_t75" style="width:456pt;height:106.5pt" o:ole="">
            <v:imagedata r:id="rId11" o:title=""/>
          </v:shape>
          <o:OLEObject Type="Embed" ProgID="MSPhotoEd.3" ShapeID="_x0000_i1027" DrawAspect="Content" ObjectID="_1516378383" r:id="rId12"/>
        </w:object>
      </w:r>
    </w:p>
    <w:p w:rsidR="00DC5D31" w:rsidRDefault="00DC5D31" w:rsidP="00DC5D31">
      <w:pPr>
        <w:shd w:val="clear" w:color="auto" w:fill="FFFFFF"/>
        <w:jc w:val="both"/>
      </w:pPr>
    </w:p>
    <w:p w:rsidR="004406BC" w:rsidRDefault="004406BC" w:rsidP="004406BC">
      <w:pPr>
        <w:numPr>
          <w:ilvl w:val="0"/>
          <w:numId w:val="3"/>
        </w:numPr>
        <w:shd w:val="clear" w:color="auto" w:fill="FFFFFF"/>
        <w:jc w:val="both"/>
      </w:pPr>
      <w:r>
        <w:t>«Сравни две картинки»</w:t>
      </w:r>
    </w:p>
    <w:p w:rsidR="00DC5D31" w:rsidRDefault="00DC5D31" w:rsidP="00DC5D31">
      <w:pPr>
        <w:shd w:val="clear" w:color="auto" w:fill="FFFFFF"/>
        <w:jc w:val="both"/>
      </w:pPr>
    </w:p>
    <w:p w:rsidR="004406BC" w:rsidRDefault="00137B17" w:rsidP="0076456F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886200" cy="2562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BC" w:rsidRDefault="004406BC" w:rsidP="004406BC">
      <w:pPr>
        <w:numPr>
          <w:ilvl w:val="0"/>
          <w:numId w:val="3"/>
        </w:numPr>
        <w:shd w:val="clear" w:color="auto" w:fill="FFFFFF"/>
        <w:jc w:val="both"/>
      </w:pPr>
      <w:r>
        <w:lastRenderedPageBreak/>
        <w:t xml:space="preserve">Особенно эффективными являются </w:t>
      </w:r>
      <w:r w:rsidRPr="002A4A06">
        <w:rPr>
          <w:b/>
          <w:u w:val="single"/>
        </w:rPr>
        <w:t>графические диктанты</w:t>
      </w:r>
      <w:r>
        <w:t xml:space="preserve">. В старшем дошкольном возрасте они проводятся по инструкции взрослого, причем проходят на «дошкольном материале» и в определенной закономерности, например: морковка, морковка, огурец, помидор,   морковка, морковка, огурец, помидор…дальше продолжить закономерность должен сам ребенок. Данный этап краткосрочен, переходит в работу с геометрическим материалом и усложнением  закономерности. </w:t>
      </w:r>
    </w:p>
    <w:p w:rsidR="004406BC" w:rsidRDefault="004406BC" w:rsidP="004406BC">
      <w:pPr>
        <w:shd w:val="clear" w:color="auto" w:fill="FFFFFF"/>
        <w:ind w:left="360"/>
        <w:jc w:val="both"/>
        <w:rPr>
          <w:rFonts w:ascii="Courier New" w:hAnsi="Courier New" w:cs="Courier New"/>
        </w:rPr>
      </w:pPr>
      <w:r>
        <w:t xml:space="preserve">Под диктовку:     </w:t>
      </w:r>
      <w:r>
        <w:rPr>
          <w:rFonts w:ascii="Courier New" w:hAnsi="Courier New" w:cs="Courier New"/>
        </w:rPr>
        <w:t>□</w:t>
      </w:r>
      <w:r>
        <w:t xml:space="preserve">  </w:t>
      </w:r>
      <w:r>
        <w:rPr>
          <w:rFonts w:ascii="Courier New" w:hAnsi="Courier New" w:cs="Courier New"/>
        </w:rPr>
        <w:t xml:space="preserve">□ ∆ O □ □ ∆ O … </w:t>
      </w:r>
      <w:r w:rsidRPr="00512071">
        <w:t>дальше строку продолжи сам</w:t>
      </w:r>
    </w:p>
    <w:p w:rsidR="004406BC" w:rsidRPr="005B571D" w:rsidRDefault="004406BC" w:rsidP="004406BC">
      <w:pPr>
        <w:shd w:val="clear" w:color="auto" w:fill="FFFFFF"/>
        <w:jc w:val="both"/>
      </w:pPr>
      <w:r>
        <w:t xml:space="preserve">      Под диктовку:     </w:t>
      </w:r>
      <w:r>
        <w:rPr>
          <w:rFonts w:ascii="SimSun" w:eastAsia="SimSun" w:hAnsi="SimSun" w:hint="eastAsia"/>
        </w:rPr>
        <w:t>Ⅱ</w:t>
      </w:r>
      <w:r>
        <w:rPr>
          <w:rFonts w:ascii="Courier New" w:eastAsia="SimSun" w:hAnsi="Courier New" w:cs="Courier New"/>
        </w:rPr>
        <w:t>O</w:t>
      </w:r>
      <w:r>
        <w:rPr>
          <w:rFonts w:ascii="SimSun" w:eastAsia="SimSun" w:hAnsi="SimSun" w:hint="eastAsia"/>
        </w:rPr>
        <w:t>Ⅱ</w:t>
      </w:r>
      <w:r>
        <w:rPr>
          <w:rFonts w:ascii="Courier New" w:eastAsia="SimSun" w:hAnsi="Courier New" w:cs="Courier New"/>
        </w:rPr>
        <w:t>∆</w:t>
      </w:r>
      <w:r>
        <w:rPr>
          <w:rFonts w:ascii="SimSun" w:eastAsia="SimSun" w:hAnsi="SimSun" w:hint="eastAsia"/>
        </w:rPr>
        <w:t>Ⅱ</w:t>
      </w:r>
      <w:r>
        <w:rPr>
          <w:rFonts w:ascii="Courier New" w:eastAsia="SimSun" w:hAnsi="Courier New" w:cs="Courier New"/>
        </w:rPr>
        <w:t>O</w:t>
      </w:r>
      <w:r>
        <w:rPr>
          <w:rFonts w:ascii="SimSun" w:eastAsia="SimSun" w:hAnsi="SimSun" w:hint="eastAsia"/>
        </w:rPr>
        <w:t>Ⅱ</w:t>
      </w:r>
      <w:r>
        <w:rPr>
          <w:rFonts w:ascii="Courier New" w:eastAsia="SimSun" w:hAnsi="Courier New" w:cs="Courier New"/>
        </w:rPr>
        <w:t>∆</w:t>
      </w:r>
      <w:r>
        <w:rPr>
          <w:rFonts w:ascii="SimSun" w:eastAsia="SimSun" w:hAnsi="SimSun" w:hint="eastAsia"/>
        </w:rPr>
        <w:t>Ⅱ</w:t>
      </w:r>
      <w:r>
        <w:rPr>
          <w:rFonts w:ascii="Courier New" w:eastAsia="SimSun" w:hAnsi="Courier New" w:cs="Courier New"/>
        </w:rPr>
        <w:t>O</w:t>
      </w:r>
      <w:r>
        <w:rPr>
          <w:rFonts w:eastAsia="SimSun"/>
        </w:rPr>
        <w:t>…</w:t>
      </w:r>
      <w:r w:rsidRPr="00512071">
        <w:t xml:space="preserve"> дальше строку продолжи сам</w:t>
      </w:r>
    </w:p>
    <w:p w:rsidR="004406BC" w:rsidRDefault="004406BC" w:rsidP="0076456F">
      <w:pPr>
        <w:shd w:val="clear" w:color="auto" w:fill="FFFFFF"/>
        <w:ind w:left="360"/>
        <w:jc w:val="both"/>
      </w:pPr>
      <w:r>
        <w:t>Далее продолжает этап построения  с помощью графического диктанта какого либо образа, предмета.  Завешается работа с графическими диктантами прочтением инструкций самим ребенком.</w:t>
      </w:r>
    </w:p>
    <w:p w:rsidR="0076456F" w:rsidRDefault="00137B17" w:rsidP="0076456F">
      <w:pPr>
        <w:shd w:val="clear" w:color="auto" w:fill="FFFFFF"/>
        <w:ind w:left="360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92710</wp:posOffset>
            </wp:positionV>
            <wp:extent cx="3197860" cy="297180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92710</wp:posOffset>
            </wp:positionV>
            <wp:extent cx="3086100" cy="2971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BC" w:rsidRDefault="004406BC" w:rsidP="004406BC">
      <w:pPr>
        <w:shd w:val="clear" w:color="auto" w:fill="FFFFFF"/>
        <w:jc w:val="both"/>
      </w:pPr>
    </w:p>
    <w:p w:rsidR="004406BC" w:rsidRPr="00512071" w:rsidRDefault="004406BC" w:rsidP="004406BC">
      <w:pPr>
        <w:shd w:val="clear" w:color="auto" w:fill="FFFFFF"/>
        <w:jc w:val="both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DC5D31" w:rsidRDefault="00DC5D31" w:rsidP="004406BC">
      <w:pPr>
        <w:shd w:val="clear" w:color="auto" w:fill="FFFFFF"/>
        <w:jc w:val="center"/>
      </w:pPr>
    </w:p>
    <w:p w:rsidR="004406BC" w:rsidRDefault="004406BC" w:rsidP="004406BC">
      <w:pPr>
        <w:shd w:val="clear" w:color="auto" w:fill="FFFFFF"/>
        <w:jc w:val="center"/>
      </w:pPr>
      <w:r>
        <w:t xml:space="preserve">  </w:t>
      </w:r>
    </w:p>
    <w:p w:rsidR="0076456F" w:rsidRDefault="0076456F" w:rsidP="004406BC">
      <w:pPr>
        <w:shd w:val="clear" w:color="auto" w:fill="FFFFFF"/>
        <w:jc w:val="both"/>
      </w:pPr>
    </w:p>
    <w:p w:rsidR="0076456F" w:rsidRDefault="0076456F" w:rsidP="004406BC">
      <w:pPr>
        <w:shd w:val="clear" w:color="auto" w:fill="FFFFFF"/>
        <w:jc w:val="both"/>
      </w:pPr>
    </w:p>
    <w:p w:rsidR="004406BC" w:rsidRDefault="004406BC" w:rsidP="004406BC">
      <w:pPr>
        <w:shd w:val="clear" w:color="auto" w:fill="FFFFFF"/>
        <w:jc w:val="both"/>
      </w:pPr>
      <w:r>
        <w:t>Для развития произвольного внимания  применяются и игры:</w:t>
      </w:r>
    </w:p>
    <w:p w:rsidR="004406BC" w:rsidRDefault="004406BC" w:rsidP="004406B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</w:pPr>
      <w:r>
        <w:t>«Поем вместе»: один хлопок – начинаем петь, два- продолжаем петь, но про себя,..</w:t>
      </w:r>
    </w:p>
    <w:p w:rsidR="004406BC" w:rsidRPr="006A7914" w:rsidRDefault="004406BC" w:rsidP="004406B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</w:pPr>
      <w:r>
        <w:t xml:space="preserve"> «И</w:t>
      </w:r>
      <w:r w:rsidRPr="006A7914">
        <w:t>справь ошибки</w:t>
      </w:r>
      <w:r>
        <w:t>»</w:t>
      </w:r>
      <w:r w:rsidRPr="006A7914">
        <w:t>:</w:t>
      </w:r>
      <w:r>
        <w:t xml:space="preserve"> ехал дядя без жилета, Заплатил он штраф за это.</w:t>
      </w:r>
    </w:p>
    <w:p w:rsidR="004406BC" w:rsidRDefault="004406BC" w:rsidP="004406BC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                                   тает снег, течет ручей, на ветвях полно врачей</w:t>
      </w:r>
    </w:p>
    <w:p w:rsidR="004406BC" w:rsidRDefault="004406BC" w:rsidP="004406B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</w:pPr>
      <w:r>
        <w:t>«Небылицы»- аудиальное внимание, например:</w:t>
      </w:r>
    </w:p>
    <w:p w:rsidR="004406BC" w:rsidRDefault="004406BC" w:rsidP="004406BC">
      <w:pPr>
        <w:widowControl w:val="0"/>
        <w:shd w:val="clear" w:color="auto" w:fill="FFFFFF"/>
        <w:autoSpaceDE w:val="0"/>
        <w:autoSpaceDN w:val="0"/>
        <w:adjustRightInd w:val="0"/>
        <w:jc w:val="both"/>
      </w:pPr>
      <w:r>
        <w:t>в лесу переполох случился</w:t>
      </w:r>
    </w:p>
    <w:p w:rsidR="004406BC" w:rsidRDefault="004406BC" w:rsidP="004406BC">
      <w:pPr>
        <w:widowControl w:val="0"/>
        <w:shd w:val="clear" w:color="auto" w:fill="FFFFFF"/>
        <w:autoSpaceDE w:val="0"/>
        <w:autoSpaceDN w:val="0"/>
        <w:adjustRightInd w:val="0"/>
        <w:jc w:val="both"/>
      </w:pPr>
      <w:r>
        <w:t>медведь мяукать научился</w:t>
      </w:r>
    </w:p>
    <w:p w:rsidR="004406BC" w:rsidRDefault="004406BC" w:rsidP="004406BC">
      <w:pPr>
        <w:widowControl w:val="0"/>
        <w:shd w:val="clear" w:color="auto" w:fill="FFFFFF"/>
        <w:autoSpaceDE w:val="0"/>
        <w:autoSpaceDN w:val="0"/>
        <w:adjustRightInd w:val="0"/>
        <w:jc w:val="both"/>
      </w:pPr>
      <w:r>
        <w:t>а кошка лает там « гав, гав»</w:t>
      </w:r>
    </w:p>
    <w:p w:rsidR="004406BC" w:rsidRDefault="004406BC" w:rsidP="004406BC">
      <w:pPr>
        <w:widowControl w:val="0"/>
        <w:shd w:val="clear" w:color="auto" w:fill="FFFFFF"/>
        <w:autoSpaceDE w:val="0"/>
        <w:autoSpaceDN w:val="0"/>
        <w:adjustRightInd w:val="0"/>
        <w:jc w:val="both"/>
      </w:pPr>
      <w:r>
        <w:t>и у нее суровый нрав</w:t>
      </w:r>
    </w:p>
    <w:p w:rsidR="004406BC" w:rsidRDefault="004406BC" w:rsidP="004406B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</w:pPr>
      <w:r>
        <w:t xml:space="preserve"> «ДА и нет, не говорить»</w:t>
      </w:r>
    </w:p>
    <w:p w:rsidR="00CF0F3C" w:rsidRDefault="00CF0F3C"/>
    <w:sectPr w:rsidR="00CF0F3C" w:rsidSect="004406B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95885"/>
    <w:multiLevelType w:val="hybridMultilevel"/>
    <w:tmpl w:val="E5C69AF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">
    <w:nsid w:val="71493DE8"/>
    <w:multiLevelType w:val="hybridMultilevel"/>
    <w:tmpl w:val="9C8885A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44902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C44461"/>
    <w:multiLevelType w:val="hybridMultilevel"/>
    <w:tmpl w:val="FAAE801A"/>
    <w:lvl w:ilvl="0" w:tplc="3A4490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6BC"/>
    <w:rsid w:val="00137B17"/>
    <w:rsid w:val="003258C0"/>
    <w:rsid w:val="004406BC"/>
    <w:rsid w:val="007422D9"/>
    <w:rsid w:val="0076456F"/>
    <w:rsid w:val="007A0456"/>
    <w:rsid w:val="00A95D1B"/>
    <w:rsid w:val="00BA6ACE"/>
    <w:rsid w:val="00C83AB3"/>
    <w:rsid w:val="00CF0F3C"/>
    <w:rsid w:val="00DC5D31"/>
    <w:rsid w:val="00EC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B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B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развитию внимания</vt:lpstr>
    </vt:vector>
  </TitlesOfParts>
  <Company>UO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развитию внимания</dc:title>
  <dc:creator>AiBo!</dc:creator>
  <cp:lastModifiedBy>Admin</cp:lastModifiedBy>
  <cp:revision>2</cp:revision>
  <dcterms:created xsi:type="dcterms:W3CDTF">2016-02-07T12:27:00Z</dcterms:created>
  <dcterms:modified xsi:type="dcterms:W3CDTF">2016-02-07T12:27:00Z</dcterms:modified>
</cp:coreProperties>
</file>